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98B4" w14:textId="77777777" w:rsidR="00E277BE" w:rsidRPr="00251C49" w:rsidRDefault="00E277BE" w:rsidP="00E93313">
      <w:pPr>
        <w:spacing w:after="0" w:line="240" w:lineRule="auto"/>
        <w:jc w:val="center"/>
        <w:outlineLvl w:val="0"/>
        <w:rPr>
          <w:rFonts w:ascii="Times New Roman" w:eastAsia="Times New Roman" w:hAnsi="Times New Roman" w:cs="Times New Roman"/>
          <w:b/>
          <w:bCs/>
          <w:kern w:val="36"/>
          <w:sz w:val="36"/>
          <w:szCs w:val="36"/>
          <w:lang w:eastAsia="ru-RU"/>
        </w:rPr>
      </w:pPr>
      <w:r w:rsidRPr="00251C49">
        <w:rPr>
          <w:rFonts w:ascii="Times New Roman" w:eastAsia="Times New Roman" w:hAnsi="Times New Roman" w:cs="Times New Roman"/>
          <w:b/>
          <w:bCs/>
          <w:kern w:val="36"/>
          <w:sz w:val="36"/>
          <w:szCs w:val="36"/>
          <w:lang w:eastAsia="ru-RU"/>
        </w:rPr>
        <w:t xml:space="preserve">Правила проведения </w:t>
      </w:r>
      <w:proofErr w:type="spellStart"/>
      <w:r w:rsidRPr="00251C49">
        <w:rPr>
          <w:rFonts w:ascii="Times New Roman" w:eastAsia="Times New Roman" w:hAnsi="Times New Roman" w:cs="Times New Roman"/>
          <w:b/>
          <w:bCs/>
          <w:kern w:val="36"/>
          <w:sz w:val="36"/>
          <w:szCs w:val="36"/>
          <w:lang w:eastAsia="ru-RU"/>
        </w:rPr>
        <w:t>Тайкая</w:t>
      </w:r>
      <w:proofErr w:type="spellEnd"/>
      <w:r w:rsidRPr="00251C49">
        <w:rPr>
          <w:rFonts w:ascii="Times New Roman" w:eastAsia="Times New Roman" w:hAnsi="Times New Roman" w:cs="Times New Roman"/>
          <w:b/>
          <w:bCs/>
          <w:kern w:val="36"/>
          <w:sz w:val="36"/>
          <w:szCs w:val="36"/>
          <w:lang w:eastAsia="ru-RU"/>
        </w:rPr>
        <w:t xml:space="preserve"> </w:t>
      </w:r>
    </w:p>
    <w:p w14:paraId="49DFC249" w14:textId="75E4D75D" w:rsidR="00C42EC8" w:rsidRPr="00251C49" w:rsidRDefault="00E277BE" w:rsidP="00E93313">
      <w:pPr>
        <w:spacing w:after="0" w:line="240" w:lineRule="auto"/>
        <w:jc w:val="center"/>
        <w:outlineLvl w:val="0"/>
        <w:rPr>
          <w:rFonts w:ascii="Times New Roman" w:eastAsia="Times New Roman" w:hAnsi="Times New Roman" w:cs="Times New Roman"/>
          <w:b/>
          <w:bCs/>
          <w:kern w:val="36"/>
          <w:sz w:val="36"/>
          <w:szCs w:val="36"/>
          <w:lang w:eastAsia="ru-RU"/>
        </w:rPr>
      </w:pPr>
      <w:r w:rsidRPr="00251C49">
        <w:rPr>
          <w:rFonts w:ascii="Times New Roman" w:eastAsia="Times New Roman" w:hAnsi="Times New Roman" w:cs="Times New Roman"/>
          <w:b/>
          <w:bCs/>
          <w:kern w:val="36"/>
          <w:sz w:val="36"/>
          <w:szCs w:val="36"/>
          <w:lang w:eastAsia="ru-RU"/>
        </w:rPr>
        <w:t xml:space="preserve">- </w:t>
      </w:r>
      <w:r w:rsidR="00017DA5" w:rsidRPr="00251C49">
        <w:rPr>
          <w:rFonts w:ascii="Times New Roman" w:eastAsia="Times New Roman" w:hAnsi="Times New Roman" w:cs="Times New Roman"/>
          <w:b/>
          <w:bCs/>
          <w:kern w:val="36"/>
          <w:sz w:val="36"/>
          <w:szCs w:val="36"/>
          <w:lang w:eastAsia="ru-RU"/>
        </w:rPr>
        <w:t>Ф</w:t>
      </w:r>
      <w:r w:rsidR="00C42EC8" w:rsidRPr="00251C49">
        <w:rPr>
          <w:rFonts w:ascii="Times New Roman" w:eastAsia="Times New Roman" w:hAnsi="Times New Roman" w:cs="Times New Roman"/>
          <w:b/>
          <w:bCs/>
          <w:kern w:val="36"/>
          <w:sz w:val="36"/>
          <w:szCs w:val="36"/>
          <w:lang w:eastAsia="ru-RU"/>
        </w:rPr>
        <w:t xml:space="preserve">естиваль </w:t>
      </w:r>
      <w:r w:rsidRPr="00251C49">
        <w:rPr>
          <w:rFonts w:ascii="Times New Roman" w:eastAsia="Times New Roman" w:hAnsi="Times New Roman" w:cs="Times New Roman"/>
          <w:b/>
          <w:bCs/>
          <w:kern w:val="36"/>
          <w:sz w:val="36"/>
          <w:szCs w:val="36"/>
          <w:lang w:eastAsia="ru-RU"/>
        </w:rPr>
        <w:t xml:space="preserve">по </w:t>
      </w:r>
      <w:r w:rsidR="00B14DE8" w:rsidRPr="00251C49">
        <w:rPr>
          <w:rFonts w:ascii="Times New Roman" w:eastAsia="Times New Roman" w:hAnsi="Times New Roman" w:cs="Times New Roman"/>
          <w:b/>
          <w:bCs/>
          <w:kern w:val="36"/>
          <w:sz w:val="36"/>
          <w:szCs w:val="36"/>
          <w:lang w:eastAsia="ru-RU"/>
        </w:rPr>
        <w:t>классическим ката</w:t>
      </w:r>
      <w:r w:rsidR="00C42EC8" w:rsidRPr="00251C49">
        <w:rPr>
          <w:rFonts w:ascii="Times New Roman" w:eastAsia="Times New Roman" w:hAnsi="Times New Roman" w:cs="Times New Roman"/>
          <w:b/>
          <w:bCs/>
          <w:kern w:val="36"/>
          <w:sz w:val="36"/>
          <w:szCs w:val="36"/>
          <w:lang w:eastAsia="ru-RU"/>
        </w:rPr>
        <w:t xml:space="preserve"> </w:t>
      </w:r>
    </w:p>
    <w:p w14:paraId="4C389EB2" w14:textId="3F195507" w:rsidR="00E277BE" w:rsidRPr="00251C49" w:rsidRDefault="00C42EC8" w:rsidP="00E93313">
      <w:pPr>
        <w:spacing w:after="0" w:line="240" w:lineRule="auto"/>
        <w:jc w:val="center"/>
        <w:outlineLvl w:val="0"/>
        <w:rPr>
          <w:rFonts w:ascii="Times New Roman" w:eastAsia="Times New Roman" w:hAnsi="Times New Roman" w:cs="Times New Roman"/>
          <w:b/>
          <w:bCs/>
          <w:kern w:val="36"/>
          <w:sz w:val="36"/>
          <w:szCs w:val="36"/>
          <w:lang w:eastAsia="ru-RU"/>
        </w:rPr>
      </w:pPr>
      <w:r w:rsidRPr="00251C49">
        <w:rPr>
          <w:rFonts w:ascii="Times New Roman" w:eastAsia="Times New Roman" w:hAnsi="Times New Roman" w:cs="Times New Roman"/>
          <w:b/>
          <w:bCs/>
          <w:kern w:val="36"/>
          <w:sz w:val="36"/>
          <w:szCs w:val="36"/>
          <w:lang w:eastAsia="ru-RU"/>
        </w:rPr>
        <w:t>традиционных боевых искусств</w:t>
      </w:r>
      <w:r w:rsidR="00B14DE8" w:rsidRPr="00251C49">
        <w:rPr>
          <w:rFonts w:ascii="Times New Roman" w:eastAsia="Times New Roman" w:hAnsi="Times New Roman" w:cs="Times New Roman"/>
          <w:b/>
          <w:bCs/>
          <w:kern w:val="36"/>
          <w:sz w:val="36"/>
          <w:szCs w:val="36"/>
          <w:lang w:eastAsia="ru-RU"/>
        </w:rPr>
        <w:t>.</w:t>
      </w:r>
    </w:p>
    <w:p w14:paraId="33027624" w14:textId="77777777" w:rsidR="00E93313" w:rsidRPr="00251C49" w:rsidRDefault="00E93313" w:rsidP="00E93313">
      <w:pPr>
        <w:spacing w:after="0" w:line="240" w:lineRule="auto"/>
        <w:jc w:val="center"/>
        <w:outlineLvl w:val="0"/>
        <w:rPr>
          <w:rFonts w:ascii="Times New Roman" w:eastAsia="Times New Roman" w:hAnsi="Times New Roman" w:cs="Times New Roman"/>
          <w:b/>
          <w:bCs/>
          <w:kern w:val="36"/>
          <w:sz w:val="36"/>
          <w:szCs w:val="36"/>
          <w:lang w:eastAsia="ru-RU"/>
        </w:rPr>
      </w:pPr>
    </w:p>
    <w:p w14:paraId="0498237A" w14:textId="6A69859C" w:rsidR="00E277BE" w:rsidRPr="00B95B4E" w:rsidRDefault="00017DA5" w:rsidP="00D103C5">
      <w:pPr>
        <w:spacing w:after="0" w:line="240" w:lineRule="auto"/>
        <w:jc w:val="both"/>
        <w:rPr>
          <w:rFonts w:ascii="Times New Roman" w:eastAsia="Times New Roman" w:hAnsi="Times New Roman" w:cs="Times New Roman"/>
          <w:sz w:val="28"/>
          <w:szCs w:val="28"/>
          <w:lang w:eastAsia="ru-RU"/>
        </w:rPr>
      </w:pPr>
      <w:r w:rsidRPr="00251C49">
        <w:rPr>
          <w:rFonts w:ascii="Times New Roman" w:eastAsia="Times New Roman" w:hAnsi="Times New Roman" w:cs="Times New Roman"/>
          <w:sz w:val="36"/>
          <w:szCs w:val="36"/>
          <w:lang w:eastAsia="ru-RU"/>
        </w:rPr>
        <w:t xml:space="preserve">     </w:t>
      </w:r>
      <w:proofErr w:type="spellStart"/>
      <w:r w:rsidR="00E277BE" w:rsidRPr="00B95B4E">
        <w:rPr>
          <w:rFonts w:ascii="Times New Roman" w:eastAsia="Times New Roman" w:hAnsi="Times New Roman" w:cs="Times New Roman"/>
          <w:sz w:val="28"/>
          <w:szCs w:val="28"/>
          <w:lang w:eastAsia="ru-RU"/>
        </w:rPr>
        <w:t>Тайкай</w:t>
      </w:r>
      <w:proofErr w:type="spellEnd"/>
      <w:r w:rsidR="00E277BE" w:rsidRPr="00B95B4E">
        <w:rPr>
          <w:rFonts w:ascii="Times New Roman" w:eastAsia="Times New Roman" w:hAnsi="Times New Roman" w:cs="Times New Roman"/>
          <w:sz w:val="28"/>
          <w:szCs w:val="28"/>
          <w:lang w:eastAsia="ru-RU"/>
        </w:rPr>
        <w:t xml:space="preserve"> проводится Международным Союзом Боевых Искусств - </w:t>
      </w:r>
      <w:proofErr w:type="spellStart"/>
      <w:r w:rsidR="00E277BE" w:rsidRPr="00B95B4E">
        <w:rPr>
          <w:rFonts w:ascii="Times New Roman" w:eastAsia="Times New Roman" w:hAnsi="Times New Roman" w:cs="Times New Roman"/>
          <w:sz w:val="28"/>
          <w:szCs w:val="28"/>
          <w:lang w:eastAsia="ru-RU"/>
        </w:rPr>
        <w:t>Kokusai</w:t>
      </w:r>
      <w:proofErr w:type="spellEnd"/>
      <w:r w:rsidR="00E277BE" w:rsidRPr="00B95B4E">
        <w:rPr>
          <w:rFonts w:ascii="Times New Roman" w:eastAsia="Times New Roman" w:hAnsi="Times New Roman" w:cs="Times New Roman"/>
          <w:sz w:val="28"/>
          <w:szCs w:val="28"/>
          <w:lang w:eastAsia="ru-RU"/>
        </w:rPr>
        <w:t xml:space="preserve"> </w:t>
      </w:r>
      <w:proofErr w:type="spellStart"/>
      <w:r w:rsidR="00E277BE" w:rsidRPr="00B95B4E">
        <w:rPr>
          <w:rFonts w:ascii="Times New Roman" w:eastAsia="Times New Roman" w:hAnsi="Times New Roman" w:cs="Times New Roman"/>
          <w:sz w:val="28"/>
          <w:szCs w:val="28"/>
          <w:lang w:eastAsia="ru-RU"/>
        </w:rPr>
        <w:t>Budo</w:t>
      </w:r>
      <w:proofErr w:type="spellEnd"/>
      <w:r w:rsidR="00E277BE" w:rsidRPr="00B95B4E">
        <w:rPr>
          <w:rFonts w:ascii="Times New Roman" w:eastAsia="Times New Roman" w:hAnsi="Times New Roman" w:cs="Times New Roman"/>
          <w:sz w:val="28"/>
          <w:szCs w:val="28"/>
          <w:lang w:eastAsia="ru-RU"/>
        </w:rPr>
        <w:t xml:space="preserve"> </w:t>
      </w:r>
      <w:proofErr w:type="spellStart"/>
      <w:r w:rsidR="00E277BE" w:rsidRPr="00B95B4E">
        <w:rPr>
          <w:rFonts w:ascii="Times New Roman" w:eastAsia="Times New Roman" w:hAnsi="Times New Roman" w:cs="Times New Roman"/>
          <w:sz w:val="28"/>
          <w:szCs w:val="28"/>
          <w:lang w:eastAsia="ru-RU"/>
        </w:rPr>
        <w:t>Renmei</w:t>
      </w:r>
      <w:proofErr w:type="spellEnd"/>
      <w:r w:rsidR="00E277BE" w:rsidRPr="00B95B4E">
        <w:rPr>
          <w:rFonts w:ascii="Times New Roman" w:eastAsia="Times New Roman" w:hAnsi="Times New Roman" w:cs="Times New Roman"/>
          <w:sz w:val="28"/>
          <w:szCs w:val="28"/>
          <w:lang w:eastAsia="ru-RU"/>
        </w:rPr>
        <w:t xml:space="preserve"> </w:t>
      </w:r>
      <w:r w:rsidR="00D103C5" w:rsidRPr="00B95B4E">
        <w:rPr>
          <w:rFonts w:ascii="Times New Roman" w:eastAsia="Times New Roman" w:hAnsi="Times New Roman" w:cs="Times New Roman"/>
          <w:sz w:val="28"/>
          <w:szCs w:val="28"/>
          <w:lang w:eastAsia="ru-RU"/>
        </w:rPr>
        <w:t>в</w:t>
      </w:r>
      <w:r w:rsidR="00AD7B31" w:rsidRPr="00B95B4E">
        <w:rPr>
          <w:rFonts w:ascii="Times New Roman" w:eastAsia="Times New Roman" w:hAnsi="Times New Roman" w:cs="Times New Roman"/>
          <w:sz w:val="28"/>
          <w:szCs w:val="28"/>
          <w:lang w:eastAsia="ru-RU"/>
        </w:rPr>
        <w:t xml:space="preserve"> рамках подписанных международных соглашений с японской стороной и межкультурного обмена Россия – Япония.</w:t>
      </w:r>
    </w:p>
    <w:p w14:paraId="306B3AFE" w14:textId="16480C73" w:rsidR="00D103C5" w:rsidRPr="00B95B4E" w:rsidRDefault="00D103C5" w:rsidP="00D103C5">
      <w:pPr>
        <w:spacing w:after="0" w:line="240" w:lineRule="auto"/>
        <w:jc w:val="both"/>
        <w:rPr>
          <w:rFonts w:ascii="Times New Roman" w:eastAsia="Times New Roman" w:hAnsi="Times New Roman" w:cs="Times New Roman"/>
          <w:b/>
          <w:bCs/>
          <w:sz w:val="28"/>
          <w:szCs w:val="28"/>
          <w:lang w:eastAsia="ru-RU"/>
        </w:rPr>
      </w:pPr>
    </w:p>
    <w:p w14:paraId="2CB3FC20" w14:textId="77777777" w:rsidR="00017DA5" w:rsidRPr="00B95B4E" w:rsidRDefault="00017DA5" w:rsidP="00017DA5">
      <w:p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 xml:space="preserve">     </w:t>
      </w:r>
      <w:proofErr w:type="spellStart"/>
      <w:r w:rsidR="00C31B0A" w:rsidRPr="00B95B4E">
        <w:rPr>
          <w:rFonts w:ascii="Times New Roman" w:eastAsia="Times New Roman" w:hAnsi="Times New Roman" w:cs="Times New Roman"/>
          <w:b/>
          <w:bCs/>
          <w:color w:val="000000" w:themeColor="text1"/>
          <w:sz w:val="28"/>
          <w:szCs w:val="28"/>
          <w:lang w:eastAsia="ru-RU"/>
        </w:rPr>
        <w:t>Тайкай</w:t>
      </w:r>
      <w:proofErr w:type="spellEnd"/>
      <w:r w:rsidR="00C31B0A" w:rsidRPr="00B95B4E">
        <w:rPr>
          <w:rFonts w:ascii="Times New Roman" w:eastAsia="Times New Roman" w:hAnsi="Times New Roman" w:cs="Times New Roman"/>
          <w:b/>
          <w:bCs/>
          <w:color w:val="000000" w:themeColor="text1"/>
          <w:sz w:val="28"/>
          <w:szCs w:val="28"/>
          <w:lang w:eastAsia="ru-RU"/>
        </w:rPr>
        <w:t xml:space="preserve"> </w:t>
      </w:r>
      <w:proofErr w:type="gramStart"/>
      <w:r w:rsidR="00C31B0A" w:rsidRPr="00B95B4E">
        <w:rPr>
          <w:rFonts w:ascii="Times New Roman" w:eastAsia="Times New Roman" w:hAnsi="Times New Roman" w:cs="Times New Roman"/>
          <w:b/>
          <w:bCs/>
          <w:color w:val="000000" w:themeColor="text1"/>
          <w:sz w:val="28"/>
          <w:szCs w:val="28"/>
          <w:lang w:eastAsia="ru-RU"/>
        </w:rPr>
        <w:t>-  технический</w:t>
      </w:r>
      <w:proofErr w:type="gramEnd"/>
      <w:r w:rsidR="00C31B0A" w:rsidRPr="00B95B4E">
        <w:rPr>
          <w:rFonts w:ascii="Times New Roman" w:eastAsia="Times New Roman" w:hAnsi="Times New Roman" w:cs="Times New Roman"/>
          <w:b/>
          <w:bCs/>
          <w:color w:val="000000" w:themeColor="text1"/>
          <w:sz w:val="28"/>
          <w:szCs w:val="28"/>
          <w:lang w:eastAsia="ru-RU"/>
        </w:rPr>
        <w:t xml:space="preserve"> </w:t>
      </w:r>
      <w:r w:rsidRPr="00B95B4E">
        <w:rPr>
          <w:rFonts w:ascii="Times New Roman" w:eastAsia="Times New Roman" w:hAnsi="Times New Roman" w:cs="Times New Roman"/>
          <w:b/>
          <w:bCs/>
          <w:color w:val="000000" w:themeColor="text1"/>
          <w:sz w:val="28"/>
          <w:szCs w:val="28"/>
          <w:lang w:eastAsia="ru-RU"/>
        </w:rPr>
        <w:t>Фестиваль</w:t>
      </w:r>
      <w:r w:rsidR="00C31B0A" w:rsidRPr="00B95B4E">
        <w:rPr>
          <w:rFonts w:ascii="Times New Roman" w:eastAsia="Times New Roman" w:hAnsi="Times New Roman" w:cs="Times New Roman"/>
          <w:b/>
          <w:bCs/>
          <w:color w:val="000000" w:themeColor="text1"/>
          <w:sz w:val="28"/>
          <w:szCs w:val="28"/>
          <w:lang w:eastAsia="ru-RU"/>
        </w:rPr>
        <w:t xml:space="preserve"> по традиционным ката каратэ, кобудо, джиу-джитсу</w:t>
      </w:r>
      <w:r w:rsidRPr="00B95B4E">
        <w:rPr>
          <w:rFonts w:ascii="Times New Roman" w:eastAsia="Times New Roman" w:hAnsi="Times New Roman" w:cs="Times New Roman"/>
          <w:b/>
          <w:bCs/>
          <w:color w:val="000000" w:themeColor="text1"/>
          <w:sz w:val="28"/>
          <w:szCs w:val="28"/>
          <w:lang w:eastAsia="ru-RU"/>
        </w:rPr>
        <w:t xml:space="preserve">, </w:t>
      </w:r>
      <w:r w:rsidRPr="00B95B4E">
        <w:rPr>
          <w:rFonts w:ascii="Times New Roman" w:eastAsia="Times New Roman" w:hAnsi="Times New Roman" w:cs="Times New Roman"/>
          <w:color w:val="000000" w:themeColor="text1"/>
          <w:sz w:val="28"/>
          <w:szCs w:val="28"/>
          <w:lang w:eastAsia="ru-RU"/>
        </w:rPr>
        <w:t>в</w:t>
      </w:r>
      <w:r w:rsidR="00C31B0A" w:rsidRPr="00B95B4E">
        <w:rPr>
          <w:rFonts w:ascii="Times New Roman" w:eastAsia="Times New Roman" w:hAnsi="Times New Roman" w:cs="Times New Roman"/>
          <w:color w:val="000000" w:themeColor="text1"/>
          <w:sz w:val="28"/>
          <w:szCs w:val="28"/>
          <w:lang w:eastAsia="ru-RU"/>
        </w:rPr>
        <w:t>ключающий в себя</w:t>
      </w:r>
      <w:r w:rsidRPr="00B95B4E">
        <w:rPr>
          <w:rFonts w:ascii="Times New Roman" w:eastAsia="Times New Roman" w:hAnsi="Times New Roman" w:cs="Times New Roman"/>
          <w:color w:val="000000" w:themeColor="text1"/>
          <w:sz w:val="28"/>
          <w:szCs w:val="28"/>
          <w:lang w:eastAsia="ru-RU"/>
        </w:rPr>
        <w:t xml:space="preserve"> индивидуальное</w:t>
      </w:r>
      <w:r w:rsidR="00C31B0A" w:rsidRPr="00B95B4E">
        <w:rPr>
          <w:rFonts w:ascii="Times New Roman" w:eastAsia="Times New Roman" w:hAnsi="Times New Roman" w:cs="Times New Roman"/>
          <w:color w:val="000000" w:themeColor="text1"/>
          <w:sz w:val="28"/>
          <w:szCs w:val="28"/>
          <w:lang w:eastAsia="ru-RU"/>
        </w:rPr>
        <w:t xml:space="preserve"> исполнение ката</w:t>
      </w:r>
      <w:r w:rsidR="003A674A" w:rsidRPr="00B95B4E">
        <w:rPr>
          <w:rFonts w:ascii="Times New Roman" w:eastAsia="Times New Roman" w:hAnsi="Times New Roman" w:cs="Times New Roman"/>
          <w:color w:val="000000" w:themeColor="text1"/>
          <w:sz w:val="28"/>
          <w:szCs w:val="28"/>
          <w:lang w:eastAsia="ru-RU"/>
        </w:rPr>
        <w:t xml:space="preserve"> </w:t>
      </w:r>
      <w:r w:rsidR="00C31B0A" w:rsidRPr="00B95B4E">
        <w:rPr>
          <w:rFonts w:ascii="Times New Roman" w:eastAsia="Times New Roman" w:hAnsi="Times New Roman" w:cs="Times New Roman"/>
          <w:color w:val="000000" w:themeColor="text1"/>
          <w:sz w:val="28"/>
          <w:szCs w:val="28"/>
          <w:lang w:eastAsia="ru-RU"/>
        </w:rPr>
        <w:t>без оружия и</w:t>
      </w:r>
      <w:r w:rsidRPr="00B95B4E">
        <w:rPr>
          <w:rFonts w:ascii="Times New Roman" w:eastAsia="Times New Roman" w:hAnsi="Times New Roman" w:cs="Times New Roman"/>
          <w:color w:val="000000" w:themeColor="text1"/>
          <w:sz w:val="28"/>
          <w:szCs w:val="28"/>
          <w:lang w:eastAsia="ru-RU"/>
        </w:rPr>
        <w:t xml:space="preserve"> индивидуальное исполнение</w:t>
      </w:r>
      <w:r w:rsidR="00C31B0A" w:rsidRPr="00B95B4E">
        <w:rPr>
          <w:rFonts w:ascii="Times New Roman" w:eastAsia="Times New Roman" w:hAnsi="Times New Roman" w:cs="Times New Roman"/>
          <w:color w:val="000000" w:themeColor="text1"/>
          <w:sz w:val="28"/>
          <w:szCs w:val="28"/>
          <w:lang w:eastAsia="ru-RU"/>
        </w:rPr>
        <w:t xml:space="preserve"> ката с оружием</w:t>
      </w:r>
      <w:r w:rsidRPr="00B95B4E">
        <w:rPr>
          <w:rFonts w:ascii="Times New Roman" w:eastAsia="Times New Roman" w:hAnsi="Times New Roman" w:cs="Times New Roman"/>
          <w:color w:val="000000" w:themeColor="text1"/>
          <w:sz w:val="28"/>
          <w:szCs w:val="28"/>
          <w:lang w:eastAsia="ru-RU"/>
        </w:rPr>
        <w:t>.</w:t>
      </w:r>
      <w:r w:rsidR="00C31B0A" w:rsidRPr="00B95B4E">
        <w:rPr>
          <w:rFonts w:ascii="Times New Roman" w:eastAsia="Times New Roman" w:hAnsi="Times New Roman" w:cs="Times New Roman"/>
          <w:color w:val="000000" w:themeColor="text1"/>
          <w:sz w:val="28"/>
          <w:szCs w:val="28"/>
          <w:lang w:eastAsia="ru-RU"/>
        </w:rPr>
        <w:t xml:space="preserve"> </w:t>
      </w:r>
      <w:r w:rsidRPr="00B95B4E">
        <w:rPr>
          <w:rFonts w:ascii="Times New Roman" w:eastAsia="Times New Roman" w:hAnsi="Times New Roman" w:cs="Times New Roman"/>
          <w:color w:val="000000" w:themeColor="text1"/>
          <w:sz w:val="28"/>
          <w:szCs w:val="28"/>
          <w:lang w:eastAsia="ru-RU"/>
        </w:rPr>
        <w:t xml:space="preserve">На </w:t>
      </w:r>
      <w:proofErr w:type="spellStart"/>
      <w:r w:rsidRPr="00B95B4E">
        <w:rPr>
          <w:rFonts w:ascii="Times New Roman" w:eastAsia="Times New Roman" w:hAnsi="Times New Roman" w:cs="Times New Roman"/>
          <w:color w:val="000000" w:themeColor="text1"/>
          <w:sz w:val="28"/>
          <w:szCs w:val="28"/>
          <w:lang w:eastAsia="ru-RU"/>
        </w:rPr>
        <w:t>тайкай</w:t>
      </w:r>
      <w:proofErr w:type="spellEnd"/>
      <w:r w:rsidRPr="00B95B4E">
        <w:rPr>
          <w:rFonts w:ascii="Times New Roman" w:eastAsia="Times New Roman" w:hAnsi="Times New Roman" w:cs="Times New Roman"/>
          <w:color w:val="000000" w:themeColor="text1"/>
          <w:sz w:val="28"/>
          <w:szCs w:val="28"/>
          <w:lang w:eastAsia="ru-RU"/>
        </w:rPr>
        <w:t xml:space="preserve"> демонстрируются ката, </w:t>
      </w:r>
      <w:r w:rsidR="00C31B0A" w:rsidRPr="00B95B4E">
        <w:rPr>
          <w:rFonts w:ascii="Times New Roman" w:eastAsia="Times New Roman" w:hAnsi="Times New Roman" w:cs="Times New Roman"/>
          <w:color w:val="000000" w:themeColor="text1"/>
          <w:sz w:val="28"/>
          <w:szCs w:val="28"/>
          <w:lang w:eastAsia="ru-RU"/>
        </w:rPr>
        <w:t>соответствующи</w:t>
      </w:r>
      <w:r w:rsidRPr="00B95B4E">
        <w:rPr>
          <w:rFonts w:ascii="Times New Roman" w:eastAsia="Times New Roman" w:hAnsi="Times New Roman" w:cs="Times New Roman"/>
          <w:color w:val="000000" w:themeColor="text1"/>
          <w:sz w:val="28"/>
          <w:szCs w:val="28"/>
          <w:lang w:eastAsia="ru-RU"/>
        </w:rPr>
        <w:t>е</w:t>
      </w:r>
      <w:r w:rsidR="00C31B0A" w:rsidRPr="00B95B4E">
        <w:rPr>
          <w:rFonts w:ascii="Times New Roman" w:eastAsia="Times New Roman" w:hAnsi="Times New Roman" w:cs="Times New Roman"/>
          <w:color w:val="000000" w:themeColor="text1"/>
          <w:sz w:val="28"/>
          <w:szCs w:val="28"/>
          <w:lang w:eastAsia="ru-RU"/>
        </w:rPr>
        <w:t xml:space="preserve"> </w:t>
      </w:r>
      <w:r w:rsidR="003A674A" w:rsidRPr="00B95B4E">
        <w:rPr>
          <w:rFonts w:ascii="Times New Roman" w:eastAsia="Times New Roman" w:hAnsi="Times New Roman" w:cs="Times New Roman"/>
          <w:color w:val="000000" w:themeColor="text1"/>
          <w:sz w:val="28"/>
          <w:szCs w:val="28"/>
          <w:lang w:eastAsia="ru-RU"/>
        </w:rPr>
        <w:t>Правилам и Положению</w:t>
      </w:r>
      <w:r w:rsidR="00C31B0A" w:rsidRPr="00B95B4E">
        <w:rPr>
          <w:rFonts w:ascii="Times New Roman" w:eastAsia="Times New Roman" w:hAnsi="Times New Roman" w:cs="Times New Roman"/>
          <w:color w:val="000000" w:themeColor="text1"/>
          <w:sz w:val="28"/>
          <w:szCs w:val="28"/>
          <w:lang w:eastAsia="ru-RU"/>
        </w:rPr>
        <w:t xml:space="preserve"> </w:t>
      </w:r>
      <w:proofErr w:type="spellStart"/>
      <w:r w:rsidR="00C31B0A" w:rsidRPr="00B95B4E">
        <w:rPr>
          <w:rFonts w:ascii="Times New Roman" w:eastAsia="Times New Roman" w:hAnsi="Times New Roman" w:cs="Times New Roman"/>
          <w:color w:val="000000" w:themeColor="text1"/>
          <w:sz w:val="28"/>
          <w:szCs w:val="28"/>
          <w:lang w:eastAsia="ru-RU"/>
        </w:rPr>
        <w:t>Тайка</w:t>
      </w:r>
      <w:r w:rsidRPr="00B95B4E">
        <w:rPr>
          <w:rFonts w:ascii="Times New Roman" w:eastAsia="Times New Roman" w:hAnsi="Times New Roman" w:cs="Times New Roman"/>
          <w:color w:val="000000" w:themeColor="text1"/>
          <w:sz w:val="28"/>
          <w:szCs w:val="28"/>
          <w:lang w:eastAsia="ru-RU"/>
        </w:rPr>
        <w:t>й</w:t>
      </w:r>
      <w:proofErr w:type="spellEnd"/>
      <w:r w:rsidR="00C31B0A" w:rsidRPr="00B95B4E">
        <w:rPr>
          <w:rFonts w:ascii="Times New Roman" w:eastAsia="Times New Roman" w:hAnsi="Times New Roman" w:cs="Times New Roman"/>
          <w:color w:val="000000" w:themeColor="text1"/>
          <w:sz w:val="28"/>
          <w:szCs w:val="28"/>
          <w:lang w:eastAsia="ru-RU"/>
        </w:rPr>
        <w:t xml:space="preserve"> и степени аттестации</w:t>
      </w:r>
      <w:r w:rsidR="003A674A" w:rsidRPr="00B95B4E">
        <w:rPr>
          <w:rFonts w:ascii="Times New Roman" w:eastAsia="Times New Roman" w:hAnsi="Times New Roman" w:cs="Times New Roman"/>
          <w:color w:val="000000" w:themeColor="text1"/>
          <w:sz w:val="28"/>
          <w:szCs w:val="28"/>
          <w:lang w:eastAsia="ru-RU"/>
        </w:rPr>
        <w:t xml:space="preserve"> участников</w:t>
      </w:r>
      <w:r w:rsidR="00C31B0A" w:rsidRPr="00B95B4E">
        <w:rPr>
          <w:rFonts w:ascii="Times New Roman" w:eastAsia="Times New Roman" w:hAnsi="Times New Roman" w:cs="Times New Roman"/>
          <w:color w:val="000000" w:themeColor="text1"/>
          <w:sz w:val="28"/>
          <w:szCs w:val="28"/>
          <w:lang w:eastAsia="ru-RU"/>
        </w:rPr>
        <w:t xml:space="preserve">. </w:t>
      </w:r>
    </w:p>
    <w:p w14:paraId="679DA3A3" w14:textId="5FFF0A56" w:rsidR="00C31B0A" w:rsidRPr="00B95B4E" w:rsidRDefault="00017DA5" w:rsidP="00017DA5">
      <w:p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C31B0A" w:rsidRPr="00B95B4E">
        <w:rPr>
          <w:rFonts w:ascii="Times New Roman" w:eastAsia="Times New Roman" w:hAnsi="Times New Roman" w:cs="Times New Roman"/>
          <w:color w:val="000000" w:themeColor="text1"/>
          <w:sz w:val="28"/>
          <w:szCs w:val="28"/>
          <w:lang w:eastAsia="ru-RU"/>
        </w:rPr>
        <w:t>Мужчины и женщины выступают в одной подгруппе.</w:t>
      </w:r>
    </w:p>
    <w:p w14:paraId="2B2B6DE4" w14:textId="3C239D11" w:rsidR="00943777" w:rsidRPr="00B95B4E" w:rsidRDefault="00943777" w:rsidP="00D103C5">
      <w:pPr>
        <w:spacing w:after="0" w:line="240" w:lineRule="auto"/>
        <w:jc w:val="both"/>
        <w:rPr>
          <w:rFonts w:ascii="Times New Roman" w:eastAsia="Times New Roman" w:hAnsi="Times New Roman" w:cs="Times New Roman"/>
          <w:b/>
          <w:bCs/>
          <w:sz w:val="28"/>
          <w:szCs w:val="28"/>
          <w:lang w:eastAsia="ru-RU"/>
        </w:rPr>
      </w:pPr>
    </w:p>
    <w:p w14:paraId="7A15904A" w14:textId="77777777" w:rsidR="00C330CC" w:rsidRPr="00B95B4E" w:rsidRDefault="00C330CC" w:rsidP="00E93313">
      <w:pPr>
        <w:spacing w:after="0" w:line="240" w:lineRule="auto"/>
        <w:rPr>
          <w:rFonts w:ascii="Times New Roman" w:eastAsia="Times New Roman" w:hAnsi="Times New Roman" w:cs="Times New Roman"/>
          <w:color w:val="000000" w:themeColor="text1"/>
          <w:sz w:val="28"/>
          <w:szCs w:val="28"/>
          <w:lang w:eastAsia="ru-RU"/>
        </w:rPr>
      </w:pPr>
    </w:p>
    <w:p w14:paraId="1B01FAD4" w14:textId="20E444D2" w:rsidR="00943777" w:rsidRPr="00B95B4E" w:rsidRDefault="00943777" w:rsidP="003A674A">
      <w:pPr>
        <w:pStyle w:val="a6"/>
        <w:numPr>
          <w:ilvl w:val="0"/>
          <w:numId w:val="23"/>
        </w:numPr>
        <w:spacing w:after="0" w:line="240" w:lineRule="auto"/>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 xml:space="preserve">Состав участников </w:t>
      </w:r>
      <w:proofErr w:type="spellStart"/>
      <w:r w:rsidR="00E277BE" w:rsidRPr="00B95B4E">
        <w:rPr>
          <w:rFonts w:ascii="Times New Roman" w:eastAsia="Times New Roman" w:hAnsi="Times New Roman" w:cs="Times New Roman"/>
          <w:b/>
          <w:bCs/>
          <w:color w:val="000000" w:themeColor="text1"/>
          <w:sz w:val="28"/>
          <w:szCs w:val="28"/>
          <w:lang w:eastAsia="ru-RU"/>
        </w:rPr>
        <w:t>Тайкая</w:t>
      </w:r>
      <w:proofErr w:type="spellEnd"/>
      <w:r w:rsidRPr="00B95B4E">
        <w:rPr>
          <w:rFonts w:ascii="Times New Roman" w:eastAsia="Times New Roman" w:hAnsi="Times New Roman" w:cs="Times New Roman"/>
          <w:b/>
          <w:bCs/>
          <w:color w:val="000000" w:themeColor="text1"/>
          <w:sz w:val="28"/>
          <w:szCs w:val="28"/>
          <w:lang w:eastAsia="ru-RU"/>
        </w:rPr>
        <w:t>.</w:t>
      </w:r>
    </w:p>
    <w:p w14:paraId="7030F1BF" w14:textId="77777777" w:rsidR="003A674A" w:rsidRPr="00B95B4E" w:rsidRDefault="003A674A" w:rsidP="003A674A">
      <w:pPr>
        <w:pStyle w:val="a6"/>
        <w:spacing w:after="0" w:line="240" w:lineRule="auto"/>
        <w:rPr>
          <w:rFonts w:ascii="Times New Roman" w:eastAsia="Times New Roman" w:hAnsi="Times New Roman" w:cs="Times New Roman"/>
          <w:b/>
          <w:bCs/>
          <w:color w:val="000000" w:themeColor="text1"/>
          <w:sz w:val="28"/>
          <w:szCs w:val="28"/>
          <w:lang w:eastAsia="ru-RU"/>
        </w:rPr>
      </w:pPr>
    </w:p>
    <w:p w14:paraId="42EEC598" w14:textId="77777777" w:rsidR="00017DA5" w:rsidRPr="00B95B4E" w:rsidRDefault="00017DA5" w:rsidP="00017DA5">
      <w:p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 xml:space="preserve">     </w:t>
      </w:r>
      <w:proofErr w:type="spellStart"/>
      <w:r w:rsidR="00943777" w:rsidRPr="00B95B4E">
        <w:rPr>
          <w:rFonts w:ascii="Times New Roman" w:eastAsia="Times New Roman" w:hAnsi="Times New Roman" w:cs="Times New Roman"/>
          <w:b/>
          <w:bCs/>
          <w:color w:val="000000" w:themeColor="text1"/>
          <w:sz w:val="28"/>
          <w:szCs w:val="28"/>
          <w:lang w:eastAsia="ru-RU"/>
        </w:rPr>
        <w:t>Тайкай</w:t>
      </w:r>
      <w:proofErr w:type="spellEnd"/>
      <w:r w:rsidR="00943777" w:rsidRPr="00B95B4E">
        <w:rPr>
          <w:rFonts w:ascii="Times New Roman" w:eastAsia="Times New Roman" w:hAnsi="Times New Roman" w:cs="Times New Roman"/>
          <w:b/>
          <w:bCs/>
          <w:color w:val="000000" w:themeColor="text1"/>
          <w:sz w:val="28"/>
          <w:szCs w:val="28"/>
          <w:lang w:eastAsia="ru-RU"/>
        </w:rPr>
        <w:t xml:space="preserve"> проводится в личном (</w:t>
      </w:r>
      <w:proofErr w:type="gramStart"/>
      <w:r w:rsidR="00943777" w:rsidRPr="00B95B4E">
        <w:rPr>
          <w:rFonts w:ascii="Times New Roman" w:eastAsia="Times New Roman" w:hAnsi="Times New Roman" w:cs="Times New Roman"/>
          <w:b/>
          <w:bCs/>
          <w:color w:val="000000" w:themeColor="text1"/>
          <w:sz w:val="28"/>
          <w:szCs w:val="28"/>
          <w:lang w:eastAsia="ru-RU"/>
        </w:rPr>
        <w:t>индивидуальном)  первенстве</w:t>
      </w:r>
      <w:proofErr w:type="gramEnd"/>
      <w:r w:rsidR="00943777" w:rsidRPr="00B95B4E">
        <w:rPr>
          <w:rFonts w:ascii="Times New Roman" w:eastAsia="Times New Roman" w:hAnsi="Times New Roman" w:cs="Times New Roman"/>
          <w:b/>
          <w:bCs/>
          <w:color w:val="000000" w:themeColor="text1"/>
          <w:sz w:val="28"/>
          <w:szCs w:val="28"/>
          <w:lang w:eastAsia="ru-RU"/>
        </w:rPr>
        <w:t xml:space="preserve">. </w:t>
      </w:r>
    </w:p>
    <w:p w14:paraId="765E8087" w14:textId="655035F1" w:rsidR="00943777" w:rsidRPr="00B95B4E" w:rsidRDefault="00017DA5" w:rsidP="00017DA5">
      <w:p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 xml:space="preserve">     </w:t>
      </w:r>
      <w:r w:rsidR="00943777" w:rsidRPr="00B95B4E">
        <w:rPr>
          <w:rFonts w:ascii="Times New Roman" w:eastAsia="Times New Roman" w:hAnsi="Times New Roman" w:cs="Times New Roman"/>
          <w:b/>
          <w:bCs/>
          <w:color w:val="000000" w:themeColor="text1"/>
          <w:sz w:val="28"/>
          <w:szCs w:val="28"/>
          <w:lang w:eastAsia="ru-RU"/>
        </w:rPr>
        <w:t>Мужчины и женщины выступают в общих группах</w:t>
      </w:r>
      <w:r w:rsidR="008A7B1A" w:rsidRPr="00B95B4E">
        <w:rPr>
          <w:rFonts w:ascii="Times New Roman" w:eastAsia="Times New Roman" w:hAnsi="Times New Roman" w:cs="Times New Roman"/>
          <w:b/>
          <w:bCs/>
          <w:color w:val="000000" w:themeColor="text1"/>
          <w:sz w:val="28"/>
          <w:szCs w:val="28"/>
          <w:lang w:eastAsia="ru-RU"/>
        </w:rPr>
        <w:t>,</w:t>
      </w:r>
      <w:r w:rsidR="00943777" w:rsidRPr="00B95B4E">
        <w:rPr>
          <w:rFonts w:ascii="Times New Roman" w:eastAsia="Times New Roman" w:hAnsi="Times New Roman" w:cs="Times New Roman"/>
          <w:b/>
          <w:bCs/>
          <w:color w:val="000000" w:themeColor="text1"/>
          <w:sz w:val="28"/>
          <w:szCs w:val="28"/>
          <w:lang w:eastAsia="ru-RU"/>
        </w:rPr>
        <w:t xml:space="preserve"> разделенных </w:t>
      </w:r>
      <w:r w:rsidR="008A7B1A" w:rsidRPr="00B95B4E">
        <w:rPr>
          <w:rFonts w:ascii="Times New Roman" w:eastAsia="Times New Roman" w:hAnsi="Times New Roman" w:cs="Times New Roman"/>
          <w:b/>
          <w:bCs/>
          <w:color w:val="000000" w:themeColor="text1"/>
          <w:sz w:val="28"/>
          <w:szCs w:val="28"/>
          <w:lang w:eastAsia="ru-RU"/>
        </w:rPr>
        <w:t xml:space="preserve">только </w:t>
      </w:r>
      <w:r w:rsidR="00943777" w:rsidRPr="00B95B4E">
        <w:rPr>
          <w:rFonts w:ascii="Times New Roman" w:eastAsia="Times New Roman" w:hAnsi="Times New Roman" w:cs="Times New Roman"/>
          <w:b/>
          <w:bCs/>
          <w:color w:val="000000" w:themeColor="text1"/>
          <w:sz w:val="28"/>
          <w:szCs w:val="28"/>
          <w:lang w:eastAsia="ru-RU"/>
        </w:rPr>
        <w:t>по возрасту и степени аттестации</w:t>
      </w:r>
      <w:r w:rsidR="008A7B1A" w:rsidRPr="00B95B4E">
        <w:rPr>
          <w:rFonts w:ascii="Times New Roman" w:eastAsia="Times New Roman" w:hAnsi="Times New Roman" w:cs="Times New Roman"/>
          <w:b/>
          <w:bCs/>
          <w:color w:val="000000" w:themeColor="text1"/>
          <w:sz w:val="28"/>
          <w:szCs w:val="28"/>
          <w:lang w:eastAsia="ru-RU"/>
        </w:rPr>
        <w:t xml:space="preserve"> в соответствии с правилами </w:t>
      </w:r>
      <w:proofErr w:type="spellStart"/>
      <w:r w:rsidR="008A7B1A" w:rsidRPr="00B95B4E">
        <w:rPr>
          <w:rFonts w:ascii="Times New Roman" w:eastAsia="Times New Roman" w:hAnsi="Times New Roman" w:cs="Times New Roman"/>
          <w:b/>
          <w:bCs/>
          <w:color w:val="000000" w:themeColor="text1"/>
          <w:sz w:val="28"/>
          <w:szCs w:val="28"/>
          <w:lang w:eastAsia="ru-RU"/>
        </w:rPr>
        <w:t>Тайкая</w:t>
      </w:r>
      <w:proofErr w:type="spellEnd"/>
      <w:r w:rsidR="00943777" w:rsidRPr="00B95B4E">
        <w:rPr>
          <w:rFonts w:ascii="Times New Roman" w:eastAsia="Times New Roman" w:hAnsi="Times New Roman" w:cs="Times New Roman"/>
          <w:b/>
          <w:bCs/>
          <w:color w:val="000000" w:themeColor="text1"/>
          <w:sz w:val="28"/>
          <w:szCs w:val="28"/>
          <w:lang w:eastAsia="ru-RU"/>
        </w:rPr>
        <w:t>.</w:t>
      </w:r>
    </w:p>
    <w:p w14:paraId="61F9D6B0" w14:textId="3B98855F" w:rsidR="00E277BE" w:rsidRPr="00B95B4E" w:rsidRDefault="00E277BE" w:rsidP="00017DA5">
      <w:p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br/>
      </w:r>
      <w:r w:rsidR="00017DA5" w:rsidRPr="00B95B4E">
        <w:rPr>
          <w:rFonts w:ascii="Times New Roman" w:eastAsia="Times New Roman" w:hAnsi="Times New Roman" w:cs="Times New Roman"/>
          <w:b/>
          <w:bCs/>
          <w:color w:val="000000" w:themeColor="text1"/>
          <w:sz w:val="28"/>
          <w:szCs w:val="28"/>
          <w:lang w:eastAsia="ru-RU"/>
        </w:rPr>
        <w:t xml:space="preserve">     </w:t>
      </w:r>
      <w:proofErr w:type="spellStart"/>
      <w:r w:rsidRPr="00B95B4E">
        <w:rPr>
          <w:rFonts w:ascii="Times New Roman" w:eastAsia="Times New Roman" w:hAnsi="Times New Roman" w:cs="Times New Roman"/>
          <w:b/>
          <w:bCs/>
          <w:color w:val="000000" w:themeColor="text1"/>
          <w:sz w:val="28"/>
          <w:szCs w:val="28"/>
          <w:lang w:eastAsia="ru-RU"/>
        </w:rPr>
        <w:t>Тайкай</w:t>
      </w:r>
      <w:proofErr w:type="spellEnd"/>
      <w:r w:rsidRPr="00B95B4E">
        <w:rPr>
          <w:rFonts w:ascii="Times New Roman" w:eastAsia="Times New Roman" w:hAnsi="Times New Roman" w:cs="Times New Roman"/>
          <w:b/>
          <w:bCs/>
          <w:color w:val="000000" w:themeColor="text1"/>
          <w:sz w:val="28"/>
          <w:szCs w:val="28"/>
          <w:lang w:eastAsia="ru-RU"/>
        </w:rPr>
        <w:t xml:space="preserve"> проводятся в </w:t>
      </w:r>
      <w:r w:rsidR="00943777" w:rsidRPr="00B95B4E">
        <w:rPr>
          <w:rFonts w:ascii="Times New Roman" w:eastAsia="Times New Roman" w:hAnsi="Times New Roman" w:cs="Times New Roman"/>
          <w:b/>
          <w:bCs/>
          <w:color w:val="000000" w:themeColor="text1"/>
          <w:sz w:val="28"/>
          <w:szCs w:val="28"/>
          <w:lang w:eastAsia="ru-RU"/>
        </w:rPr>
        <w:t>следующих</w:t>
      </w:r>
      <w:r w:rsidRPr="00B95B4E">
        <w:rPr>
          <w:rFonts w:ascii="Times New Roman" w:eastAsia="Times New Roman" w:hAnsi="Times New Roman" w:cs="Times New Roman"/>
          <w:b/>
          <w:bCs/>
          <w:color w:val="000000" w:themeColor="text1"/>
          <w:sz w:val="28"/>
          <w:szCs w:val="28"/>
          <w:lang w:eastAsia="ru-RU"/>
        </w:rPr>
        <w:t xml:space="preserve"> категориях</w:t>
      </w:r>
      <w:r w:rsidR="008A7B1A" w:rsidRPr="00B95B4E">
        <w:rPr>
          <w:rFonts w:ascii="Times New Roman" w:eastAsia="Times New Roman" w:hAnsi="Times New Roman" w:cs="Times New Roman"/>
          <w:b/>
          <w:bCs/>
          <w:color w:val="000000" w:themeColor="text1"/>
          <w:sz w:val="28"/>
          <w:szCs w:val="28"/>
          <w:lang w:eastAsia="ru-RU"/>
        </w:rPr>
        <w:t>:</w:t>
      </w:r>
    </w:p>
    <w:p w14:paraId="4C7A5A70" w14:textId="77777777" w:rsidR="00943777" w:rsidRPr="00B95B4E" w:rsidRDefault="00943777" w:rsidP="00E93313">
      <w:pPr>
        <w:spacing w:after="0" w:line="240" w:lineRule="auto"/>
        <w:rPr>
          <w:rFonts w:ascii="Times New Roman" w:eastAsia="Times New Roman" w:hAnsi="Times New Roman" w:cs="Times New Roman"/>
          <w:color w:val="000000" w:themeColor="text1"/>
          <w:sz w:val="28"/>
          <w:szCs w:val="28"/>
          <w:lang w:eastAsia="ru-RU"/>
        </w:rPr>
      </w:pPr>
    </w:p>
    <w:p w14:paraId="48ADFE25" w14:textId="37A722AD" w:rsidR="00E277BE" w:rsidRPr="00B95B4E" w:rsidRDefault="00E277BE" w:rsidP="00E93313">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u w:val="single"/>
          <w:lang w:eastAsia="ru-RU"/>
        </w:rPr>
        <w:t>1-я категория – Взросл</w:t>
      </w:r>
      <w:r w:rsidR="00943777" w:rsidRPr="00B95B4E">
        <w:rPr>
          <w:rFonts w:ascii="Times New Roman" w:eastAsia="Times New Roman" w:hAnsi="Times New Roman" w:cs="Times New Roman"/>
          <w:b/>
          <w:bCs/>
          <w:color w:val="000000" w:themeColor="text1"/>
          <w:sz w:val="28"/>
          <w:szCs w:val="28"/>
          <w:u w:val="single"/>
          <w:lang w:eastAsia="ru-RU"/>
        </w:rPr>
        <w:t>ые</w:t>
      </w:r>
      <w:r w:rsidRPr="00B95B4E">
        <w:rPr>
          <w:rFonts w:ascii="Times New Roman" w:eastAsia="Times New Roman" w:hAnsi="Times New Roman" w:cs="Times New Roman"/>
          <w:b/>
          <w:bCs/>
          <w:color w:val="000000" w:themeColor="text1"/>
          <w:sz w:val="28"/>
          <w:szCs w:val="28"/>
          <w:u w:val="single"/>
          <w:lang w:eastAsia="ru-RU"/>
        </w:rPr>
        <w:t>.</w:t>
      </w:r>
    </w:p>
    <w:p w14:paraId="55FBB3F9" w14:textId="0680DEFD" w:rsidR="00E277BE" w:rsidRPr="00B95B4E" w:rsidRDefault="00943777" w:rsidP="00C31B0A">
      <w:pPr>
        <w:numPr>
          <w:ilvl w:val="0"/>
          <w:numId w:val="3"/>
        </w:numPr>
        <w:spacing w:after="0" w:line="240" w:lineRule="auto"/>
        <w:rPr>
          <w:rFonts w:ascii="Times New Roman" w:eastAsia="Times New Roman" w:hAnsi="Times New Roman" w:cs="Times New Roman"/>
          <w:color w:val="000000" w:themeColor="text1"/>
          <w:sz w:val="28"/>
          <w:szCs w:val="28"/>
          <w:lang w:eastAsia="ru-RU"/>
        </w:rPr>
      </w:pPr>
      <w:proofErr w:type="gramStart"/>
      <w:r w:rsidRPr="00B95B4E">
        <w:rPr>
          <w:rFonts w:ascii="Times New Roman" w:eastAsia="Times New Roman" w:hAnsi="Times New Roman" w:cs="Times New Roman"/>
          <w:color w:val="000000" w:themeColor="text1"/>
          <w:sz w:val="28"/>
          <w:szCs w:val="28"/>
          <w:lang w:eastAsia="ru-RU"/>
        </w:rPr>
        <w:t>Г</w:t>
      </w:r>
      <w:r w:rsidR="00E277BE" w:rsidRPr="00B95B4E">
        <w:rPr>
          <w:rFonts w:ascii="Times New Roman" w:eastAsia="Times New Roman" w:hAnsi="Times New Roman" w:cs="Times New Roman"/>
          <w:color w:val="000000" w:themeColor="text1"/>
          <w:sz w:val="28"/>
          <w:szCs w:val="28"/>
          <w:lang w:eastAsia="ru-RU"/>
        </w:rPr>
        <w:t xml:space="preserve">руппа  </w:t>
      </w:r>
      <w:r w:rsidRPr="00B95B4E">
        <w:rPr>
          <w:rFonts w:ascii="Times New Roman" w:eastAsia="Times New Roman" w:hAnsi="Times New Roman" w:cs="Times New Roman"/>
          <w:color w:val="000000" w:themeColor="text1"/>
          <w:sz w:val="28"/>
          <w:szCs w:val="28"/>
          <w:lang w:eastAsia="ru-RU"/>
        </w:rPr>
        <w:t>КЮ</w:t>
      </w:r>
      <w:proofErr w:type="gramEnd"/>
      <w:r w:rsidR="00AD7B31" w:rsidRPr="00B95B4E">
        <w:rPr>
          <w:rFonts w:ascii="Times New Roman" w:eastAsia="Times New Roman" w:hAnsi="Times New Roman" w:cs="Times New Roman"/>
          <w:color w:val="000000" w:themeColor="text1"/>
          <w:sz w:val="28"/>
          <w:szCs w:val="28"/>
          <w:lang w:eastAsia="ru-RU"/>
        </w:rPr>
        <w:t>. Д</w:t>
      </w:r>
      <w:r w:rsidR="00E277BE" w:rsidRPr="00B95B4E">
        <w:rPr>
          <w:rFonts w:ascii="Times New Roman" w:eastAsia="Times New Roman" w:hAnsi="Times New Roman" w:cs="Times New Roman"/>
          <w:color w:val="000000" w:themeColor="text1"/>
          <w:sz w:val="28"/>
          <w:szCs w:val="28"/>
          <w:lang w:eastAsia="ru-RU"/>
        </w:rPr>
        <w:t xml:space="preserve">опускаются участники с 14 лет с аттестацией со 4 по 2 </w:t>
      </w:r>
      <w:proofErr w:type="spellStart"/>
      <w:r w:rsidR="00E277BE" w:rsidRPr="00B95B4E">
        <w:rPr>
          <w:rFonts w:ascii="Times New Roman" w:eastAsia="Times New Roman" w:hAnsi="Times New Roman" w:cs="Times New Roman"/>
          <w:color w:val="000000" w:themeColor="text1"/>
          <w:sz w:val="28"/>
          <w:szCs w:val="28"/>
          <w:lang w:eastAsia="ru-RU"/>
        </w:rPr>
        <w:t>кю</w:t>
      </w:r>
      <w:proofErr w:type="spellEnd"/>
      <w:r w:rsidR="00E277BE" w:rsidRPr="00B95B4E">
        <w:rPr>
          <w:rFonts w:ascii="Times New Roman" w:eastAsia="Times New Roman" w:hAnsi="Times New Roman" w:cs="Times New Roman"/>
          <w:color w:val="000000" w:themeColor="text1"/>
          <w:sz w:val="28"/>
          <w:szCs w:val="28"/>
          <w:lang w:eastAsia="ru-RU"/>
        </w:rPr>
        <w:t xml:space="preserve"> включительно. Возможность участия с другими аттестациями рассматривается в индивидуальном порядке при подаче предварительной заявки. </w:t>
      </w:r>
    </w:p>
    <w:p w14:paraId="34342BD4" w14:textId="77777777" w:rsidR="00E277BE" w:rsidRPr="00B95B4E" w:rsidRDefault="00E277BE" w:rsidP="00C31B0A">
      <w:pPr>
        <w:spacing w:after="0" w:line="240" w:lineRule="auto"/>
        <w:ind w:left="720"/>
        <w:rPr>
          <w:rFonts w:ascii="Times New Roman" w:eastAsia="Times New Roman" w:hAnsi="Times New Roman" w:cs="Times New Roman"/>
          <w:color w:val="000000" w:themeColor="text1"/>
          <w:sz w:val="28"/>
          <w:szCs w:val="28"/>
          <w:lang w:eastAsia="ru-RU"/>
        </w:rPr>
      </w:pPr>
    </w:p>
    <w:p w14:paraId="05BF092D" w14:textId="735B88B1" w:rsidR="00C31B0A" w:rsidRPr="00B95B4E" w:rsidRDefault="00943777" w:rsidP="00C31B0A">
      <w:pPr>
        <w:numPr>
          <w:ilvl w:val="0"/>
          <w:numId w:val="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Г</w:t>
      </w:r>
      <w:r w:rsidR="00E277BE" w:rsidRPr="00B95B4E">
        <w:rPr>
          <w:rFonts w:ascii="Times New Roman" w:eastAsia="Times New Roman" w:hAnsi="Times New Roman" w:cs="Times New Roman"/>
          <w:color w:val="000000" w:themeColor="text1"/>
          <w:sz w:val="28"/>
          <w:szCs w:val="28"/>
          <w:lang w:eastAsia="ru-RU"/>
        </w:rPr>
        <w:t xml:space="preserve">руппа </w:t>
      </w:r>
      <w:r w:rsidR="00AD7B31" w:rsidRPr="00B95B4E">
        <w:rPr>
          <w:rFonts w:ascii="Times New Roman" w:eastAsia="Times New Roman" w:hAnsi="Times New Roman" w:cs="Times New Roman"/>
          <w:color w:val="000000" w:themeColor="text1"/>
          <w:sz w:val="28"/>
          <w:szCs w:val="28"/>
          <w:lang w:eastAsia="ru-RU"/>
        </w:rPr>
        <w:t>МАСТЕРСКАЯ. Д</w:t>
      </w:r>
      <w:r w:rsidR="00E277BE" w:rsidRPr="00B95B4E">
        <w:rPr>
          <w:rFonts w:ascii="Times New Roman" w:eastAsia="Times New Roman" w:hAnsi="Times New Roman" w:cs="Times New Roman"/>
          <w:color w:val="000000" w:themeColor="text1"/>
          <w:sz w:val="28"/>
          <w:szCs w:val="28"/>
          <w:lang w:eastAsia="ru-RU"/>
        </w:rPr>
        <w:t>опускаются участники с 14 лет с аттестацией с 1</w:t>
      </w:r>
      <w:r w:rsidR="00735AF4" w:rsidRPr="00B95B4E">
        <w:rPr>
          <w:rFonts w:ascii="Times New Roman" w:eastAsia="Times New Roman" w:hAnsi="Times New Roman" w:cs="Times New Roman"/>
          <w:color w:val="000000" w:themeColor="text1"/>
          <w:sz w:val="28"/>
          <w:szCs w:val="28"/>
          <w:lang w:eastAsia="ru-RU"/>
        </w:rPr>
        <w:t xml:space="preserve"> </w:t>
      </w:r>
      <w:proofErr w:type="spellStart"/>
      <w:r w:rsidR="00E277BE" w:rsidRPr="00B95B4E">
        <w:rPr>
          <w:rFonts w:ascii="Times New Roman" w:eastAsia="Times New Roman" w:hAnsi="Times New Roman" w:cs="Times New Roman"/>
          <w:color w:val="000000" w:themeColor="text1"/>
          <w:sz w:val="28"/>
          <w:szCs w:val="28"/>
          <w:lang w:eastAsia="ru-RU"/>
        </w:rPr>
        <w:t>кю</w:t>
      </w:r>
      <w:proofErr w:type="spellEnd"/>
      <w:r w:rsidR="00E277BE" w:rsidRPr="00B95B4E">
        <w:rPr>
          <w:rFonts w:ascii="Times New Roman" w:eastAsia="Times New Roman" w:hAnsi="Times New Roman" w:cs="Times New Roman"/>
          <w:color w:val="000000" w:themeColor="text1"/>
          <w:sz w:val="28"/>
          <w:szCs w:val="28"/>
          <w:lang w:eastAsia="ru-RU"/>
        </w:rPr>
        <w:t xml:space="preserve"> – до 3дана включительно.</w:t>
      </w:r>
      <w:r w:rsidR="00C501E0" w:rsidRPr="00B95B4E">
        <w:rPr>
          <w:rFonts w:ascii="Times New Roman" w:eastAsia="Times New Roman" w:hAnsi="Times New Roman" w:cs="Times New Roman"/>
          <w:color w:val="000000" w:themeColor="text1"/>
          <w:sz w:val="28"/>
          <w:szCs w:val="28"/>
          <w:lang w:eastAsia="ru-RU"/>
        </w:rPr>
        <w:t xml:space="preserve"> </w:t>
      </w:r>
    </w:p>
    <w:p w14:paraId="7064EBC4" w14:textId="77777777" w:rsidR="00C31B0A" w:rsidRPr="00B95B4E" w:rsidRDefault="00C31B0A" w:rsidP="00C31B0A">
      <w:pPr>
        <w:spacing w:after="0" w:line="240" w:lineRule="auto"/>
        <w:rPr>
          <w:rFonts w:ascii="Times New Roman" w:eastAsia="Times New Roman" w:hAnsi="Times New Roman" w:cs="Times New Roman"/>
          <w:color w:val="000000" w:themeColor="text1"/>
          <w:sz w:val="28"/>
          <w:szCs w:val="28"/>
          <w:lang w:eastAsia="ru-RU"/>
        </w:rPr>
      </w:pPr>
    </w:p>
    <w:p w14:paraId="50822BB9" w14:textId="12093971" w:rsidR="00E277BE" w:rsidRPr="00B95B4E" w:rsidRDefault="00017DA5" w:rsidP="00017DA5">
      <w:p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C501E0" w:rsidRPr="00B95B4E">
        <w:rPr>
          <w:rFonts w:ascii="Times New Roman" w:eastAsia="Times New Roman" w:hAnsi="Times New Roman" w:cs="Times New Roman"/>
          <w:color w:val="000000" w:themeColor="text1"/>
          <w:sz w:val="28"/>
          <w:szCs w:val="28"/>
          <w:lang w:eastAsia="ru-RU"/>
        </w:rPr>
        <w:t>Мужчины и женщины выступают</w:t>
      </w:r>
      <w:r w:rsidR="00C31B0A" w:rsidRPr="00B95B4E">
        <w:rPr>
          <w:rFonts w:ascii="Times New Roman" w:eastAsia="Times New Roman" w:hAnsi="Times New Roman" w:cs="Times New Roman"/>
          <w:color w:val="000000" w:themeColor="text1"/>
          <w:sz w:val="28"/>
          <w:szCs w:val="28"/>
          <w:lang w:eastAsia="ru-RU"/>
        </w:rPr>
        <w:t xml:space="preserve"> вместе</w:t>
      </w:r>
      <w:r w:rsidR="00C501E0" w:rsidRPr="00B95B4E">
        <w:rPr>
          <w:rFonts w:ascii="Times New Roman" w:eastAsia="Times New Roman" w:hAnsi="Times New Roman" w:cs="Times New Roman"/>
          <w:color w:val="000000" w:themeColor="text1"/>
          <w:sz w:val="28"/>
          <w:szCs w:val="28"/>
          <w:lang w:eastAsia="ru-RU"/>
        </w:rPr>
        <w:t xml:space="preserve"> в </w:t>
      </w:r>
      <w:r w:rsidR="00C31B0A" w:rsidRPr="00B95B4E">
        <w:rPr>
          <w:rFonts w:ascii="Times New Roman" w:eastAsia="Times New Roman" w:hAnsi="Times New Roman" w:cs="Times New Roman"/>
          <w:color w:val="000000" w:themeColor="text1"/>
          <w:sz w:val="28"/>
          <w:szCs w:val="28"/>
          <w:lang w:eastAsia="ru-RU"/>
        </w:rPr>
        <w:t>каждой</w:t>
      </w:r>
      <w:r w:rsidR="00C501E0" w:rsidRPr="00B95B4E">
        <w:rPr>
          <w:rFonts w:ascii="Times New Roman" w:eastAsia="Times New Roman" w:hAnsi="Times New Roman" w:cs="Times New Roman"/>
          <w:color w:val="000000" w:themeColor="text1"/>
          <w:sz w:val="28"/>
          <w:szCs w:val="28"/>
          <w:lang w:eastAsia="ru-RU"/>
        </w:rPr>
        <w:t xml:space="preserve"> группе.</w:t>
      </w:r>
    </w:p>
    <w:p w14:paraId="1670D9BF" w14:textId="77777777" w:rsidR="00017DA5" w:rsidRPr="00B95B4E" w:rsidRDefault="00017DA5" w:rsidP="00017DA5">
      <w:p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E277BE" w:rsidRPr="00B95B4E">
        <w:rPr>
          <w:rFonts w:ascii="Times New Roman" w:eastAsia="Times New Roman" w:hAnsi="Times New Roman" w:cs="Times New Roman"/>
          <w:color w:val="000000" w:themeColor="text1"/>
          <w:sz w:val="28"/>
          <w:szCs w:val="28"/>
          <w:lang w:eastAsia="ru-RU"/>
        </w:rPr>
        <w:t>Все участники должны быть внесенные в официальную заявку команды, заверенную тренером команда.</w:t>
      </w:r>
    </w:p>
    <w:p w14:paraId="2CD42B87" w14:textId="46FC6390" w:rsidR="00E277BE" w:rsidRPr="00B95B4E" w:rsidRDefault="00E277BE" w:rsidP="00017DA5">
      <w:p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017DA5" w:rsidRPr="00B95B4E">
        <w:rPr>
          <w:rFonts w:ascii="Times New Roman" w:eastAsia="Times New Roman" w:hAnsi="Times New Roman" w:cs="Times New Roman"/>
          <w:color w:val="000000" w:themeColor="text1"/>
          <w:sz w:val="28"/>
          <w:szCs w:val="28"/>
          <w:lang w:eastAsia="ru-RU"/>
        </w:rPr>
        <w:t xml:space="preserve">     </w:t>
      </w:r>
      <w:r w:rsidRPr="00B95B4E">
        <w:rPr>
          <w:rFonts w:ascii="Times New Roman" w:eastAsia="Times New Roman" w:hAnsi="Times New Roman" w:cs="Times New Roman"/>
          <w:b/>
          <w:bCs/>
          <w:color w:val="000000" w:themeColor="text1"/>
          <w:sz w:val="28"/>
          <w:szCs w:val="28"/>
          <w:lang w:eastAsia="ru-RU"/>
        </w:rPr>
        <w:t>В случае наличия в группе менее 12 человек организаторы оставляют за собой право объединять группы.</w:t>
      </w:r>
      <w:r w:rsidRPr="00B95B4E">
        <w:rPr>
          <w:rFonts w:ascii="Times New Roman" w:eastAsia="Times New Roman" w:hAnsi="Times New Roman" w:cs="Times New Roman"/>
          <w:color w:val="000000" w:themeColor="text1"/>
          <w:sz w:val="28"/>
          <w:szCs w:val="28"/>
          <w:lang w:eastAsia="ru-RU"/>
        </w:rPr>
        <w:t xml:space="preserve"> Группы определяются после регистрации всех участников мероприятия. </w:t>
      </w:r>
      <w:r w:rsidRPr="00B95B4E">
        <w:rPr>
          <w:rFonts w:ascii="Times New Roman" w:eastAsia="Times New Roman" w:hAnsi="Times New Roman" w:cs="Times New Roman"/>
          <w:color w:val="000000" w:themeColor="text1"/>
          <w:sz w:val="28"/>
          <w:szCs w:val="28"/>
          <w:lang w:eastAsia="ru-RU"/>
        </w:rPr>
        <w:br/>
      </w:r>
      <w:r w:rsidRPr="00B95B4E">
        <w:rPr>
          <w:rFonts w:ascii="Times New Roman" w:eastAsia="Times New Roman" w:hAnsi="Times New Roman" w:cs="Times New Roman"/>
          <w:color w:val="000000" w:themeColor="text1"/>
          <w:sz w:val="28"/>
          <w:szCs w:val="28"/>
          <w:lang w:eastAsia="ru-RU"/>
        </w:rPr>
        <w:br/>
      </w:r>
      <w:r w:rsidR="00017DA5" w:rsidRPr="00B95B4E">
        <w:rPr>
          <w:rFonts w:ascii="Times New Roman" w:eastAsia="Times New Roman" w:hAnsi="Times New Roman" w:cs="Times New Roman"/>
          <w:color w:val="000000" w:themeColor="text1"/>
          <w:sz w:val="28"/>
          <w:szCs w:val="28"/>
          <w:lang w:eastAsia="ru-RU"/>
        </w:rPr>
        <w:t xml:space="preserve">     </w:t>
      </w:r>
      <w:r w:rsidRPr="00B95B4E">
        <w:rPr>
          <w:rFonts w:ascii="Times New Roman" w:eastAsia="Times New Roman" w:hAnsi="Times New Roman" w:cs="Times New Roman"/>
          <w:color w:val="000000" w:themeColor="text1"/>
          <w:sz w:val="28"/>
          <w:szCs w:val="28"/>
          <w:lang w:eastAsia="ru-RU"/>
        </w:rPr>
        <w:t xml:space="preserve">Участник должен представить на регистрацию мандатной комиссии следующие документы: </w:t>
      </w:r>
    </w:p>
    <w:p w14:paraId="6296B348" w14:textId="77777777" w:rsidR="00E277BE" w:rsidRPr="00B95B4E" w:rsidRDefault="00E277BE" w:rsidP="00E93313">
      <w:pPr>
        <w:numPr>
          <w:ilvl w:val="0"/>
          <w:numId w:val="4"/>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паспорт или свидетельство о рождении или иной документ, удостоверяющий личность и возраст участника; </w:t>
      </w:r>
    </w:p>
    <w:p w14:paraId="4A68B7CF" w14:textId="77777777" w:rsidR="00E277BE" w:rsidRPr="00B95B4E" w:rsidRDefault="00E277BE" w:rsidP="00E93313">
      <w:pPr>
        <w:numPr>
          <w:ilvl w:val="0"/>
          <w:numId w:val="4"/>
        </w:numPr>
        <w:spacing w:after="0" w:line="240" w:lineRule="auto"/>
        <w:rPr>
          <w:rFonts w:ascii="Times New Roman" w:eastAsia="Times New Roman" w:hAnsi="Times New Roman" w:cs="Times New Roman"/>
          <w:color w:val="000000" w:themeColor="text1"/>
          <w:sz w:val="28"/>
          <w:szCs w:val="28"/>
          <w:lang w:eastAsia="ru-RU"/>
        </w:rPr>
      </w:pPr>
      <w:proofErr w:type="spellStart"/>
      <w:r w:rsidRPr="00B95B4E">
        <w:rPr>
          <w:rFonts w:ascii="Times New Roman" w:eastAsia="Times New Roman" w:hAnsi="Times New Roman" w:cs="Times New Roman"/>
          <w:color w:val="000000" w:themeColor="text1"/>
          <w:sz w:val="28"/>
          <w:szCs w:val="28"/>
          <w:lang w:eastAsia="ru-RU"/>
        </w:rPr>
        <w:t>будо</w:t>
      </w:r>
      <w:proofErr w:type="spellEnd"/>
      <w:r w:rsidRPr="00B95B4E">
        <w:rPr>
          <w:rFonts w:ascii="Times New Roman" w:eastAsia="Times New Roman" w:hAnsi="Times New Roman" w:cs="Times New Roman"/>
          <w:color w:val="000000" w:themeColor="text1"/>
          <w:sz w:val="28"/>
          <w:szCs w:val="28"/>
          <w:lang w:eastAsia="ru-RU"/>
        </w:rPr>
        <w:t xml:space="preserve">-паспорт с отметками о заявленной аттестации; </w:t>
      </w:r>
    </w:p>
    <w:p w14:paraId="2E605432" w14:textId="77777777" w:rsidR="00E277BE" w:rsidRPr="00B95B4E" w:rsidRDefault="00E277BE" w:rsidP="00E93313">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lastRenderedPageBreak/>
        <w:t xml:space="preserve">В случае отсутствия или несвоевременного оформления одного из документов, необходимых для официальной регистрации, участник или команда в целом не допускается до участия в </w:t>
      </w:r>
      <w:proofErr w:type="spellStart"/>
      <w:r w:rsidRPr="00B95B4E">
        <w:rPr>
          <w:rFonts w:ascii="Times New Roman" w:eastAsia="Times New Roman" w:hAnsi="Times New Roman" w:cs="Times New Roman"/>
          <w:color w:val="000000" w:themeColor="text1"/>
          <w:sz w:val="28"/>
          <w:szCs w:val="28"/>
          <w:lang w:eastAsia="ru-RU"/>
        </w:rPr>
        <w:t>Тайкае</w:t>
      </w:r>
      <w:proofErr w:type="spellEnd"/>
      <w:r w:rsidRPr="00B95B4E">
        <w:rPr>
          <w:rFonts w:ascii="Times New Roman" w:eastAsia="Times New Roman" w:hAnsi="Times New Roman" w:cs="Times New Roman"/>
          <w:color w:val="000000" w:themeColor="text1"/>
          <w:sz w:val="28"/>
          <w:szCs w:val="28"/>
          <w:lang w:eastAsia="ru-RU"/>
        </w:rPr>
        <w:t>.</w:t>
      </w:r>
    </w:p>
    <w:p w14:paraId="7BC7D07B" w14:textId="2173BBD5" w:rsidR="00E277BE" w:rsidRPr="00B95B4E" w:rsidRDefault="00E277BE" w:rsidP="00C31B0A">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br/>
      </w:r>
    </w:p>
    <w:p w14:paraId="5538FFD6" w14:textId="77777777" w:rsidR="00C31B0A" w:rsidRPr="00B95B4E" w:rsidRDefault="00E277BE" w:rsidP="00C31B0A">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u w:val="single"/>
          <w:lang w:eastAsia="ru-RU"/>
        </w:rPr>
        <w:t>2-я категория – Дети.</w:t>
      </w:r>
      <w:r w:rsidRPr="00B95B4E">
        <w:rPr>
          <w:rFonts w:ascii="Times New Roman" w:eastAsia="Times New Roman" w:hAnsi="Times New Roman" w:cs="Times New Roman"/>
          <w:color w:val="000000" w:themeColor="text1"/>
          <w:sz w:val="28"/>
          <w:szCs w:val="28"/>
          <w:lang w:eastAsia="ru-RU"/>
        </w:rPr>
        <w:br/>
        <w:t xml:space="preserve">Участники возраста </w:t>
      </w:r>
      <w:proofErr w:type="gramStart"/>
      <w:r w:rsidRPr="00B95B4E">
        <w:rPr>
          <w:rFonts w:ascii="Times New Roman" w:eastAsia="Times New Roman" w:hAnsi="Times New Roman" w:cs="Times New Roman"/>
          <w:color w:val="000000" w:themeColor="text1"/>
          <w:sz w:val="28"/>
          <w:szCs w:val="28"/>
          <w:lang w:eastAsia="ru-RU"/>
        </w:rPr>
        <w:t>7 – 13</w:t>
      </w:r>
      <w:proofErr w:type="gramEnd"/>
      <w:r w:rsidRPr="00B95B4E">
        <w:rPr>
          <w:rFonts w:ascii="Times New Roman" w:eastAsia="Times New Roman" w:hAnsi="Times New Roman" w:cs="Times New Roman"/>
          <w:color w:val="000000" w:themeColor="text1"/>
          <w:sz w:val="28"/>
          <w:szCs w:val="28"/>
          <w:lang w:eastAsia="ru-RU"/>
        </w:rPr>
        <w:t xml:space="preserve"> лет внесенные в официальную заявку команды, заверенную тренером команда.</w:t>
      </w:r>
      <w:r w:rsidRPr="00B95B4E">
        <w:rPr>
          <w:rFonts w:ascii="Times New Roman" w:eastAsia="Times New Roman" w:hAnsi="Times New Roman" w:cs="Times New Roman"/>
          <w:color w:val="000000" w:themeColor="text1"/>
          <w:sz w:val="28"/>
          <w:szCs w:val="28"/>
          <w:lang w:eastAsia="ru-RU"/>
        </w:rPr>
        <w:br/>
        <w:t>Возрастные подгруппы:</w:t>
      </w:r>
    </w:p>
    <w:p w14:paraId="63400879" w14:textId="0D082074" w:rsidR="00C31B0A" w:rsidRPr="00B95B4E" w:rsidRDefault="00C31B0A" w:rsidP="00C31B0A">
      <w:pPr>
        <w:pStyle w:val="a6"/>
        <w:numPr>
          <w:ilvl w:val="0"/>
          <w:numId w:val="16"/>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proofErr w:type="gramStart"/>
      <w:r w:rsidR="00E277BE" w:rsidRPr="00B95B4E">
        <w:rPr>
          <w:rFonts w:ascii="Times New Roman" w:eastAsia="Times New Roman" w:hAnsi="Times New Roman" w:cs="Times New Roman"/>
          <w:color w:val="000000" w:themeColor="text1"/>
          <w:sz w:val="28"/>
          <w:szCs w:val="28"/>
          <w:lang w:eastAsia="ru-RU"/>
        </w:rPr>
        <w:t>7 – 9</w:t>
      </w:r>
      <w:proofErr w:type="gramEnd"/>
      <w:r w:rsidR="00E277BE" w:rsidRPr="00B95B4E">
        <w:rPr>
          <w:rFonts w:ascii="Times New Roman" w:eastAsia="Times New Roman" w:hAnsi="Times New Roman" w:cs="Times New Roman"/>
          <w:color w:val="000000" w:themeColor="text1"/>
          <w:sz w:val="28"/>
          <w:szCs w:val="28"/>
          <w:lang w:eastAsia="ru-RU"/>
        </w:rPr>
        <w:t xml:space="preserve"> лет; </w:t>
      </w:r>
    </w:p>
    <w:p w14:paraId="3CD3B8A4" w14:textId="77777777" w:rsidR="00C31B0A" w:rsidRPr="00B95B4E" w:rsidRDefault="00E277BE" w:rsidP="00C31B0A">
      <w:pPr>
        <w:pStyle w:val="a6"/>
        <w:numPr>
          <w:ilvl w:val="0"/>
          <w:numId w:val="16"/>
        </w:numPr>
        <w:spacing w:after="0" w:line="240" w:lineRule="auto"/>
        <w:rPr>
          <w:rFonts w:ascii="Times New Roman" w:eastAsia="Times New Roman" w:hAnsi="Times New Roman" w:cs="Times New Roman"/>
          <w:color w:val="000000" w:themeColor="text1"/>
          <w:sz w:val="28"/>
          <w:szCs w:val="28"/>
          <w:lang w:eastAsia="ru-RU"/>
        </w:rPr>
      </w:pPr>
      <w:proofErr w:type="gramStart"/>
      <w:r w:rsidRPr="00B95B4E">
        <w:rPr>
          <w:rFonts w:ascii="Times New Roman" w:eastAsia="Times New Roman" w:hAnsi="Times New Roman" w:cs="Times New Roman"/>
          <w:color w:val="000000" w:themeColor="text1"/>
          <w:sz w:val="28"/>
          <w:szCs w:val="28"/>
          <w:lang w:eastAsia="ru-RU"/>
        </w:rPr>
        <w:t>10 – 11</w:t>
      </w:r>
      <w:proofErr w:type="gramEnd"/>
      <w:r w:rsidRPr="00B95B4E">
        <w:rPr>
          <w:rFonts w:ascii="Times New Roman" w:eastAsia="Times New Roman" w:hAnsi="Times New Roman" w:cs="Times New Roman"/>
          <w:color w:val="000000" w:themeColor="text1"/>
          <w:sz w:val="28"/>
          <w:szCs w:val="28"/>
          <w:lang w:eastAsia="ru-RU"/>
        </w:rPr>
        <w:t xml:space="preserve"> лет, </w:t>
      </w:r>
    </w:p>
    <w:p w14:paraId="5CD4C41D" w14:textId="77777777" w:rsidR="00C31B0A" w:rsidRPr="00B95B4E" w:rsidRDefault="00E277BE" w:rsidP="00C31B0A">
      <w:pPr>
        <w:pStyle w:val="a6"/>
        <w:numPr>
          <w:ilvl w:val="0"/>
          <w:numId w:val="16"/>
        </w:numPr>
        <w:spacing w:after="0" w:line="240" w:lineRule="auto"/>
        <w:rPr>
          <w:rFonts w:ascii="Times New Roman" w:eastAsia="Times New Roman" w:hAnsi="Times New Roman" w:cs="Times New Roman"/>
          <w:color w:val="000000" w:themeColor="text1"/>
          <w:sz w:val="28"/>
          <w:szCs w:val="28"/>
          <w:lang w:eastAsia="ru-RU"/>
        </w:rPr>
      </w:pPr>
      <w:proofErr w:type="gramStart"/>
      <w:r w:rsidRPr="00B95B4E">
        <w:rPr>
          <w:rFonts w:ascii="Times New Roman" w:eastAsia="Times New Roman" w:hAnsi="Times New Roman" w:cs="Times New Roman"/>
          <w:color w:val="000000" w:themeColor="text1"/>
          <w:sz w:val="28"/>
          <w:szCs w:val="28"/>
          <w:lang w:eastAsia="ru-RU"/>
        </w:rPr>
        <w:t>12 – 13</w:t>
      </w:r>
      <w:proofErr w:type="gramEnd"/>
      <w:r w:rsidRPr="00B95B4E">
        <w:rPr>
          <w:rFonts w:ascii="Times New Roman" w:eastAsia="Times New Roman" w:hAnsi="Times New Roman" w:cs="Times New Roman"/>
          <w:color w:val="000000" w:themeColor="text1"/>
          <w:sz w:val="28"/>
          <w:szCs w:val="28"/>
          <w:lang w:eastAsia="ru-RU"/>
        </w:rPr>
        <w:t xml:space="preserve"> лет. </w:t>
      </w:r>
    </w:p>
    <w:p w14:paraId="3B95EE7A" w14:textId="215F372F" w:rsidR="00E277BE" w:rsidRPr="00B95B4E" w:rsidRDefault="00C501E0" w:rsidP="00E93313">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Мальчики и девочки выступают в одной подгруппе соответствующего возраста. </w:t>
      </w:r>
      <w:r w:rsidR="00E277BE" w:rsidRPr="00B95B4E">
        <w:rPr>
          <w:rFonts w:ascii="Times New Roman" w:eastAsia="Times New Roman" w:hAnsi="Times New Roman" w:cs="Times New Roman"/>
          <w:color w:val="000000" w:themeColor="text1"/>
          <w:sz w:val="28"/>
          <w:szCs w:val="28"/>
          <w:lang w:eastAsia="ru-RU"/>
        </w:rPr>
        <w:t xml:space="preserve">В случае наличия в группе менее 12 человек организаторы оставляют за собой право объединять подгруппы. Группы определяются после регистрации всех участников мероприятия. </w:t>
      </w:r>
      <w:r w:rsidR="00E277BE" w:rsidRPr="00B95B4E">
        <w:rPr>
          <w:rFonts w:ascii="Times New Roman" w:eastAsia="Times New Roman" w:hAnsi="Times New Roman" w:cs="Times New Roman"/>
          <w:color w:val="000000" w:themeColor="text1"/>
          <w:sz w:val="28"/>
          <w:szCs w:val="28"/>
          <w:lang w:eastAsia="ru-RU"/>
        </w:rPr>
        <w:br/>
      </w:r>
      <w:r w:rsidR="00E277BE" w:rsidRPr="00B95B4E">
        <w:rPr>
          <w:rFonts w:ascii="Times New Roman" w:eastAsia="Times New Roman" w:hAnsi="Times New Roman" w:cs="Times New Roman"/>
          <w:color w:val="000000" w:themeColor="text1"/>
          <w:sz w:val="28"/>
          <w:szCs w:val="28"/>
          <w:lang w:eastAsia="ru-RU"/>
        </w:rPr>
        <w:br/>
        <w:t xml:space="preserve">Участник должен представить на регистрацию мандатной комиссии следующие документы: </w:t>
      </w:r>
    </w:p>
    <w:p w14:paraId="01EA9877" w14:textId="77777777" w:rsidR="00E277BE" w:rsidRPr="00B95B4E" w:rsidRDefault="00E277BE" w:rsidP="00E93313">
      <w:pPr>
        <w:numPr>
          <w:ilvl w:val="0"/>
          <w:numId w:val="6"/>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паспорт или свидетельство о рождении или иной документ, удостоверяющий личность и возраст участника; </w:t>
      </w:r>
    </w:p>
    <w:p w14:paraId="1FE7AE0D" w14:textId="77777777" w:rsidR="00E277BE" w:rsidRPr="00B95B4E" w:rsidRDefault="00E277BE" w:rsidP="00E93313">
      <w:pPr>
        <w:numPr>
          <w:ilvl w:val="0"/>
          <w:numId w:val="6"/>
        </w:numPr>
        <w:spacing w:after="0" w:line="240" w:lineRule="auto"/>
        <w:rPr>
          <w:rFonts w:ascii="Times New Roman" w:eastAsia="Times New Roman" w:hAnsi="Times New Roman" w:cs="Times New Roman"/>
          <w:color w:val="000000" w:themeColor="text1"/>
          <w:sz w:val="28"/>
          <w:szCs w:val="28"/>
          <w:lang w:eastAsia="ru-RU"/>
        </w:rPr>
      </w:pPr>
      <w:proofErr w:type="spellStart"/>
      <w:r w:rsidRPr="00B95B4E">
        <w:rPr>
          <w:rFonts w:ascii="Times New Roman" w:eastAsia="Times New Roman" w:hAnsi="Times New Roman" w:cs="Times New Roman"/>
          <w:color w:val="000000" w:themeColor="text1"/>
          <w:sz w:val="28"/>
          <w:szCs w:val="28"/>
          <w:lang w:eastAsia="ru-RU"/>
        </w:rPr>
        <w:t>будо</w:t>
      </w:r>
      <w:proofErr w:type="spellEnd"/>
      <w:r w:rsidRPr="00B95B4E">
        <w:rPr>
          <w:rFonts w:ascii="Times New Roman" w:eastAsia="Times New Roman" w:hAnsi="Times New Roman" w:cs="Times New Roman"/>
          <w:color w:val="000000" w:themeColor="text1"/>
          <w:sz w:val="28"/>
          <w:szCs w:val="28"/>
          <w:lang w:eastAsia="ru-RU"/>
        </w:rPr>
        <w:t xml:space="preserve">-паспорт с отметками о заявленной аттестации; </w:t>
      </w:r>
    </w:p>
    <w:p w14:paraId="160CF1A2" w14:textId="12F64048" w:rsidR="00E277BE" w:rsidRPr="00B95B4E" w:rsidRDefault="00E277BE" w:rsidP="00E93313">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В случае отсутствия или несвоевременного оформления одного из документов, необходимых для официальной регистрации, участник или команда в целом не допускается до участия в соревнованиях.</w:t>
      </w:r>
    </w:p>
    <w:p w14:paraId="0C0CD157" w14:textId="77777777" w:rsidR="00C501E0" w:rsidRPr="00B95B4E" w:rsidRDefault="00C501E0" w:rsidP="00E93313">
      <w:pPr>
        <w:spacing w:after="0" w:line="240" w:lineRule="auto"/>
        <w:rPr>
          <w:rFonts w:ascii="Times New Roman" w:eastAsia="Times New Roman" w:hAnsi="Times New Roman" w:cs="Times New Roman"/>
          <w:color w:val="000000" w:themeColor="text1"/>
          <w:sz w:val="28"/>
          <w:szCs w:val="28"/>
          <w:lang w:eastAsia="ru-RU"/>
        </w:rPr>
      </w:pPr>
    </w:p>
    <w:p w14:paraId="1C3C6213" w14:textId="76BDD401" w:rsidR="00E277BE" w:rsidRPr="00B95B4E" w:rsidRDefault="00E277BE" w:rsidP="00E93313">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br/>
      </w:r>
    </w:p>
    <w:p w14:paraId="527B4C5B" w14:textId="3C1D9B53" w:rsidR="003A674A" w:rsidRPr="00B95B4E" w:rsidRDefault="00A41D0D" w:rsidP="003A674A">
      <w:pPr>
        <w:pStyle w:val="a6"/>
        <w:numPr>
          <w:ilvl w:val="0"/>
          <w:numId w:val="2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Ф</w:t>
      </w:r>
      <w:r w:rsidR="00E277BE" w:rsidRPr="00B95B4E">
        <w:rPr>
          <w:rFonts w:ascii="Times New Roman" w:eastAsia="Times New Roman" w:hAnsi="Times New Roman" w:cs="Times New Roman"/>
          <w:b/>
          <w:bCs/>
          <w:color w:val="000000" w:themeColor="text1"/>
          <w:sz w:val="28"/>
          <w:szCs w:val="28"/>
          <w:lang w:eastAsia="ru-RU"/>
        </w:rPr>
        <w:t>орма</w:t>
      </w:r>
      <w:r w:rsidRPr="00B95B4E">
        <w:rPr>
          <w:rFonts w:ascii="Times New Roman" w:eastAsia="Times New Roman" w:hAnsi="Times New Roman" w:cs="Times New Roman"/>
          <w:b/>
          <w:bCs/>
          <w:color w:val="000000" w:themeColor="text1"/>
          <w:sz w:val="28"/>
          <w:szCs w:val="28"/>
          <w:lang w:eastAsia="ru-RU"/>
        </w:rPr>
        <w:t xml:space="preserve"> участников</w:t>
      </w:r>
      <w:r w:rsidR="00E277BE" w:rsidRPr="00B95B4E">
        <w:rPr>
          <w:rFonts w:ascii="Times New Roman" w:eastAsia="Times New Roman" w:hAnsi="Times New Roman" w:cs="Times New Roman"/>
          <w:b/>
          <w:bCs/>
          <w:color w:val="000000" w:themeColor="text1"/>
          <w:sz w:val="28"/>
          <w:szCs w:val="28"/>
          <w:lang w:eastAsia="ru-RU"/>
        </w:rPr>
        <w:t>.</w:t>
      </w:r>
    </w:p>
    <w:p w14:paraId="538B257A" w14:textId="0497E6BB" w:rsidR="00E277BE" w:rsidRPr="00B95B4E" w:rsidRDefault="00E277BE" w:rsidP="00A41D0D">
      <w:pPr>
        <w:pStyle w:val="a6"/>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br/>
        <w:t>Участники должны быть одеты в кимоно (цвет кимоно значения не имеет), которое должно быть чистым, в хорошем состоянии без видимых изъянов и повреждений. Цвет пояса должен соответствовать уровню аттестации выступающих.</w:t>
      </w:r>
      <w:r w:rsidRPr="00B95B4E">
        <w:rPr>
          <w:rFonts w:ascii="Times New Roman" w:eastAsia="Times New Roman" w:hAnsi="Times New Roman" w:cs="Times New Roman"/>
          <w:color w:val="000000" w:themeColor="text1"/>
          <w:sz w:val="28"/>
          <w:szCs w:val="28"/>
          <w:lang w:eastAsia="ru-RU"/>
        </w:rPr>
        <w:br/>
      </w:r>
      <w:r w:rsidRPr="00B95B4E">
        <w:rPr>
          <w:rFonts w:ascii="Times New Roman" w:eastAsia="Times New Roman" w:hAnsi="Times New Roman" w:cs="Times New Roman"/>
          <w:b/>
          <w:bCs/>
          <w:color w:val="000000" w:themeColor="text1"/>
          <w:sz w:val="28"/>
          <w:szCs w:val="28"/>
          <w:lang w:eastAsia="ru-RU"/>
        </w:rPr>
        <w:t>Кимоно должно отвечать следующим требованиям:</w:t>
      </w:r>
    </w:p>
    <w:p w14:paraId="1C29AA77" w14:textId="77777777" w:rsidR="00E277BE" w:rsidRPr="00B95B4E" w:rsidRDefault="00E277BE" w:rsidP="00E93313">
      <w:pPr>
        <w:numPr>
          <w:ilvl w:val="0"/>
          <w:numId w:val="8"/>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Куртка должна быть достаточно длинной, чтобы доходить до верхнего края бедра. Поверх куртки, вокруг талии, должен быть завязан пояс. </w:t>
      </w:r>
    </w:p>
    <w:p w14:paraId="057D555A" w14:textId="24D4AF1C" w:rsidR="00E277BE" w:rsidRPr="00B95B4E" w:rsidRDefault="00E277BE" w:rsidP="00E93313">
      <w:pPr>
        <w:numPr>
          <w:ilvl w:val="0"/>
          <w:numId w:val="8"/>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Рукава должны быть достаточно свободными</w:t>
      </w:r>
      <w:r w:rsidR="00C31B0A" w:rsidRPr="00B95B4E">
        <w:rPr>
          <w:rFonts w:ascii="Times New Roman" w:eastAsia="Times New Roman" w:hAnsi="Times New Roman" w:cs="Times New Roman"/>
          <w:color w:val="000000" w:themeColor="text1"/>
          <w:sz w:val="28"/>
          <w:szCs w:val="28"/>
          <w:lang w:eastAsia="ru-RU"/>
        </w:rPr>
        <w:t xml:space="preserve"> </w:t>
      </w:r>
      <w:r w:rsidRPr="00B95B4E">
        <w:rPr>
          <w:rFonts w:ascii="Times New Roman" w:eastAsia="Times New Roman" w:hAnsi="Times New Roman" w:cs="Times New Roman"/>
          <w:color w:val="000000" w:themeColor="text1"/>
          <w:sz w:val="28"/>
          <w:szCs w:val="28"/>
          <w:lang w:eastAsia="ru-RU"/>
        </w:rPr>
        <w:t xml:space="preserve">и достаточно длинными для того, чтобы закрывать половину предплечья, но при этом не закрывать запястья. </w:t>
      </w:r>
    </w:p>
    <w:p w14:paraId="34400110" w14:textId="2B5525AA" w:rsidR="00E277BE" w:rsidRPr="00B95B4E" w:rsidRDefault="00E277BE" w:rsidP="00E93313">
      <w:pPr>
        <w:numPr>
          <w:ilvl w:val="0"/>
          <w:numId w:val="8"/>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Брюки должны быть свободными и достаточно длинными, чтобы закрывать половину голени. </w:t>
      </w:r>
      <w:r w:rsidR="008A7B1A" w:rsidRPr="00B95B4E">
        <w:rPr>
          <w:rFonts w:ascii="Times New Roman" w:eastAsia="Times New Roman" w:hAnsi="Times New Roman" w:cs="Times New Roman"/>
          <w:color w:val="000000" w:themeColor="text1"/>
          <w:sz w:val="28"/>
          <w:szCs w:val="28"/>
          <w:lang w:eastAsia="ru-RU"/>
        </w:rPr>
        <w:t>Не допускается подвор</w:t>
      </w:r>
      <w:r w:rsidR="00A41D0D" w:rsidRPr="00B95B4E">
        <w:rPr>
          <w:rFonts w:ascii="Times New Roman" w:eastAsia="Times New Roman" w:hAnsi="Times New Roman" w:cs="Times New Roman"/>
          <w:color w:val="000000" w:themeColor="text1"/>
          <w:sz w:val="28"/>
          <w:szCs w:val="28"/>
          <w:lang w:eastAsia="ru-RU"/>
        </w:rPr>
        <w:t>ачивание</w:t>
      </w:r>
      <w:r w:rsidR="008A7B1A" w:rsidRPr="00B95B4E">
        <w:rPr>
          <w:rFonts w:ascii="Times New Roman" w:eastAsia="Times New Roman" w:hAnsi="Times New Roman" w:cs="Times New Roman"/>
          <w:color w:val="000000" w:themeColor="text1"/>
          <w:sz w:val="28"/>
          <w:szCs w:val="28"/>
          <w:lang w:eastAsia="ru-RU"/>
        </w:rPr>
        <w:t xml:space="preserve"> брюк</w:t>
      </w:r>
    </w:p>
    <w:p w14:paraId="16759277" w14:textId="7C92AAE5" w:rsidR="00E277BE" w:rsidRPr="00B95B4E" w:rsidRDefault="00E277BE" w:rsidP="00A41D0D">
      <w:pPr>
        <w:numPr>
          <w:ilvl w:val="0"/>
          <w:numId w:val="8"/>
        </w:num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Пояс должен быть завязан квадратным узлом, достаточно плотно, чтобы куртка не была слишком свободной, и достаточно длинным, чтобы его можно было дважды обвязать вокруг талии</w:t>
      </w:r>
      <w:r w:rsidR="00A41D0D" w:rsidRPr="00B95B4E">
        <w:rPr>
          <w:rFonts w:ascii="Times New Roman" w:eastAsia="Times New Roman" w:hAnsi="Times New Roman" w:cs="Times New Roman"/>
          <w:color w:val="000000" w:themeColor="text1"/>
          <w:sz w:val="28"/>
          <w:szCs w:val="28"/>
          <w:lang w:eastAsia="ru-RU"/>
        </w:rPr>
        <w:t>,</w:t>
      </w:r>
      <w:r w:rsidRPr="00B95B4E">
        <w:rPr>
          <w:rFonts w:ascii="Times New Roman" w:eastAsia="Times New Roman" w:hAnsi="Times New Roman" w:cs="Times New Roman"/>
          <w:color w:val="000000" w:themeColor="text1"/>
          <w:sz w:val="28"/>
          <w:szCs w:val="28"/>
          <w:lang w:eastAsia="ru-RU"/>
        </w:rPr>
        <w:t xml:space="preserve"> и чтобы при этом оставалось около 15 см на его концах с каждой стороны от узла. </w:t>
      </w:r>
    </w:p>
    <w:p w14:paraId="378095EE" w14:textId="77777777" w:rsidR="00E277BE" w:rsidRPr="00B95B4E" w:rsidRDefault="00E277BE" w:rsidP="00E93313">
      <w:pPr>
        <w:numPr>
          <w:ilvl w:val="0"/>
          <w:numId w:val="8"/>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lastRenderedPageBreak/>
        <w:t xml:space="preserve">Женщины и девочки имеют право носить белую футболку под курткой кимоно. Мужчинам не разрешается носить футболку под куртками кимоно. </w:t>
      </w:r>
    </w:p>
    <w:p w14:paraId="2AF3B6A3" w14:textId="74E6ACE5" w:rsidR="003A674A" w:rsidRPr="00B95B4E" w:rsidRDefault="00E277BE" w:rsidP="00E93313">
      <w:pPr>
        <w:numPr>
          <w:ilvl w:val="0"/>
          <w:numId w:val="8"/>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Допускается использование стилевых разновидностей традиционного костюма, которые должны соответствовать эстетическим и гигиеническим требованиям. </w:t>
      </w:r>
    </w:p>
    <w:p w14:paraId="5083C899" w14:textId="039A0909" w:rsidR="003A674A" w:rsidRPr="00B95B4E" w:rsidRDefault="003A674A" w:rsidP="003A674A">
      <w:pPr>
        <w:spacing w:after="0" w:line="240" w:lineRule="auto"/>
        <w:ind w:left="720"/>
        <w:rPr>
          <w:rFonts w:ascii="Times New Roman" w:eastAsia="Times New Roman" w:hAnsi="Times New Roman" w:cs="Times New Roman"/>
          <w:color w:val="000000" w:themeColor="text1"/>
          <w:sz w:val="28"/>
          <w:szCs w:val="28"/>
          <w:lang w:eastAsia="ru-RU"/>
        </w:rPr>
      </w:pPr>
    </w:p>
    <w:p w14:paraId="475953D8" w14:textId="77777777" w:rsidR="003A674A" w:rsidRPr="00B95B4E" w:rsidRDefault="003A674A" w:rsidP="003A674A">
      <w:pPr>
        <w:spacing w:after="0" w:line="240" w:lineRule="auto"/>
        <w:ind w:left="720"/>
        <w:rPr>
          <w:rFonts w:ascii="Times New Roman" w:eastAsia="Times New Roman" w:hAnsi="Times New Roman" w:cs="Times New Roman"/>
          <w:color w:val="000000" w:themeColor="text1"/>
          <w:sz w:val="28"/>
          <w:szCs w:val="28"/>
          <w:lang w:eastAsia="ru-RU"/>
        </w:rPr>
      </w:pPr>
    </w:p>
    <w:p w14:paraId="01B7C90C" w14:textId="77777777" w:rsidR="003A674A" w:rsidRPr="00B95B4E" w:rsidRDefault="003A674A" w:rsidP="003A674A">
      <w:pPr>
        <w:spacing w:after="0" w:line="240" w:lineRule="auto"/>
        <w:ind w:left="720"/>
        <w:rPr>
          <w:rFonts w:ascii="Times New Roman" w:eastAsia="Times New Roman" w:hAnsi="Times New Roman" w:cs="Times New Roman"/>
          <w:color w:val="000000" w:themeColor="text1"/>
          <w:sz w:val="28"/>
          <w:szCs w:val="28"/>
          <w:lang w:eastAsia="ru-RU"/>
        </w:rPr>
      </w:pPr>
    </w:p>
    <w:p w14:paraId="7D0EBEE7" w14:textId="48F25A70" w:rsidR="003A674A" w:rsidRPr="00B95B4E" w:rsidRDefault="00E277BE" w:rsidP="003A674A">
      <w:pPr>
        <w:pStyle w:val="a6"/>
        <w:numPr>
          <w:ilvl w:val="0"/>
          <w:numId w:val="23"/>
        </w:numPr>
        <w:spacing w:after="0" w:line="240" w:lineRule="auto"/>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Требования к участникам</w:t>
      </w:r>
      <w:r w:rsidR="003A674A" w:rsidRPr="00B95B4E">
        <w:rPr>
          <w:rFonts w:ascii="Times New Roman" w:eastAsia="Times New Roman" w:hAnsi="Times New Roman" w:cs="Times New Roman"/>
          <w:b/>
          <w:bCs/>
          <w:color w:val="000000" w:themeColor="text1"/>
          <w:sz w:val="28"/>
          <w:szCs w:val="28"/>
          <w:lang w:eastAsia="ru-RU"/>
        </w:rPr>
        <w:t>.</w:t>
      </w:r>
    </w:p>
    <w:p w14:paraId="148453C8" w14:textId="77777777" w:rsidR="003A674A" w:rsidRPr="00B95B4E" w:rsidRDefault="003A674A" w:rsidP="003A674A">
      <w:pPr>
        <w:pStyle w:val="a6"/>
        <w:spacing w:after="0" w:line="240" w:lineRule="auto"/>
        <w:rPr>
          <w:rFonts w:ascii="Times New Roman" w:eastAsia="Times New Roman" w:hAnsi="Times New Roman" w:cs="Times New Roman"/>
          <w:b/>
          <w:bCs/>
          <w:color w:val="000000" w:themeColor="text1"/>
          <w:sz w:val="28"/>
          <w:szCs w:val="28"/>
          <w:lang w:eastAsia="ru-RU"/>
        </w:rPr>
      </w:pPr>
    </w:p>
    <w:p w14:paraId="76E171E2" w14:textId="0A33B761" w:rsidR="003E5B2C" w:rsidRPr="00B95B4E" w:rsidRDefault="003E5B2C" w:rsidP="003A674A">
      <w:pPr>
        <w:pStyle w:val="a6"/>
        <w:numPr>
          <w:ilvl w:val="0"/>
          <w:numId w:val="18"/>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Внешний вид участников должен быть опрятным</w:t>
      </w:r>
      <w:r w:rsidR="00E277BE" w:rsidRPr="00B95B4E">
        <w:rPr>
          <w:rFonts w:ascii="Times New Roman" w:eastAsia="Times New Roman" w:hAnsi="Times New Roman" w:cs="Times New Roman"/>
          <w:color w:val="000000" w:themeColor="text1"/>
          <w:sz w:val="28"/>
          <w:szCs w:val="28"/>
          <w:lang w:eastAsia="ru-RU"/>
        </w:rPr>
        <w:t xml:space="preserve">. </w:t>
      </w:r>
    </w:p>
    <w:p w14:paraId="35CB2C97" w14:textId="77777777" w:rsidR="003A674A" w:rsidRPr="00B95B4E" w:rsidRDefault="00E277BE" w:rsidP="003A674A">
      <w:pPr>
        <w:pStyle w:val="a6"/>
        <w:numPr>
          <w:ilvl w:val="0"/>
          <w:numId w:val="18"/>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Участнику, которому требуется носить очки, может носить только контактные линзы под свою личную ответственность.</w:t>
      </w:r>
    </w:p>
    <w:p w14:paraId="563F8B95" w14:textId="0246A80A" w:rsidR="003A674A" w:rsidRPr="00B95B4E" w:rsidRDefault="00E277BE" w:rsidP="003A674A">
      <w:pPr>
        <w:pStyle w:val="a6"/>
        <w:numPr>
          <w:ilvl w:val="0"/>
          <w:numId w:val="18"/>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Длинные волосы должны быть аккуратно убраны и завязаны только эластичными резиновыми фиксаторами. </w:t>
      </w:r>
      <w:r w:rsidR="00D35286" w:rsidRPr="00B95B4E">
        <w:rPr>
          <w:rFonts w:ascii="Times New Roman" w:hAnsi="Times New Roman" w:cs="Times New Roman"/>
          <w:sz w:val="28"/>
          <w:szCs w:val="28"/>
        </w:rPr>
        <w:t>Не</w:t>
      </w:r>
      <w:r w:rsidR="00963FBF" w:rsidRPr="00B95B4E">
        <w:rPr>
          <w:rFonts w:ascii="Times New Roman" w:hAnsi="Times New Roman" w:cs="Times New Roman"/>
          <w:sz w:val="28"/>
          <w:szCs w:val="28"/>
        </w:rPr>
        <w:t xml:space="preserve"> </w:t>
      </w:r>
      <w:r w:rsidR="00D35286" w:rsidRPr="00B95B4E">
        <w:rPr>
          <w:rFonts w:ascii="Times New Roman" w:hAnsi="Times New Roman" w:cs="Times New Roman"/>
          <w:sz w:val="28"/>
          <w:szCs w:val="28"/>
        </w:rPr>
        <w:t>сплошные заколки разрешаются. Ленты и другие украшения запрещены.</w:t>
      </w:r>
    </w:p>
    <w:p w14:paraId="534DF9DA" w14:textId="46B62F40" w:rsidR="00E277BE" w:rsidRPr="00B95B4E" w:rsidRDefault="00E277BE" w:rsidP="003A674A">
      <w:pPr>
        <w:pStyle w:val="a6"/>
        <w:numPr>
          <w:ilvl w:val="0"/>
          <w:numId w:val="18"/>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Участникам из соображений безопасности запрещается иметь кольца, браслеты, серьги, медальоны, какие-либо украшения и другие предметы, которые могут поранить самого участника</w:t>
      </w:r>
      <w:r w:rsidR="00C501E0" w:rsidRPr="00B95B4E">
        <w:rPr>
          <w:rFonts w:ascii="Times New Roman" w:eastAsia="Times New Roman" w:hAnsi="Times New Roman" w:cs="Times New Roman"/>
          <w:color w:val="000000" w:themeColor="text1"/>
          <w:sz w:val="28"/>
          <w:szCs w:val="28"/>
          <w:lang w:eastAsia="ru-RU"/>
        </w:rPr>
        <w:t>.</w:t>
      </w:r>
    </w:p>
    <w:p w14:paraId="09782190" w14:textId="3F322FAC" w:rsidR="008114F4" w:rsidRPr="00B95B4E" w:rsidRDefault="008114F4" w:rsidP="00E93313">
      <w:pPr>
        <w:spacing w:after="0" w:line="240" w:lineRule="auto"/>
        <w:rPr>
          <w:rFonts w:ascii="Times New Roman" w:eastAsia="Times New Roman" w:hAnsi="Times New Roman" w:cs="Times New Roman"/>
          <w:color w:val="000000" w:themeColor="text1"/>
          <w:sz w:val="28"/>
          <w:szCs w:val="28"/>
          <w:lang w:eastAsia="ru-RU"/>
        </w:rPr>
      </w:pPr>
    </w:p>
    <w:p w14:paraId="035BB760" w14:textId="338ED202" w:rsidR="003A674A" w:rsidRPr="00B95B4E" w:rsidRDefault="003A674A" w:rsidP="00E93313">
      <w:pPr>
        <w:spacing w:after="0" w:line="240" w:lineRule="auto"/>
        <w:rPr>
          <w:rFonts w:ascii="Times New Roman" w:eastAsia="Times New Roman" w:hAnsi="Times New Roman" w:cs="Times New Roman"/>
          <w:color w:val="000000" w:themeColor="text1"/>
          <w:sz w:val="28"/>
          <w:szCs w:val="28"/>
          <w:lang w:eastAsia="ru-RU"/>
        </w:rPr>
      </w:pPr>
    </w:p>
    <w:p w14:paraId="091B72F8" w14:textId="77777777" w:rsidR="003A674A" w:rsidRPr="00B95B4E" w:rsidRDefault="003A674A" w:rsidP="00E93313">
      <w:pPr>
        <w:spacing w:after="0" w:line="240" w:lineRule="auto"/>
        <w:rPr>
          <w:rFonts w:ascii="Times New Roman" w:eastAsia="Times New Roman" w:hAnsi="Times New Roman" w:cs="Times New Roman"/>
          <w:color w:val="000000" w:themeColor="text1"/>
          <w:sz w:val="28"/>
          <w:szCs w:val="28"/>
          <w:lang w:eastAsia="ru-RU"/>
        </w:rPr>
      </w:pPr>
    </w:p>
    <w:p w14:paraId="2B330729" w14:textId="77777777" w:rsidR="003A674A" w:rsidRPr="00B95B4E" w:rsidRDefault="00E277BE" w:rsidP="002222F9">
      <w:pPr>
        <w:pStyle w:val="a6"/>
        <w:numPr>
          <w:ilvl w:val="0"/>
          <w:numId w:val="23"/>
        </w:numPr>
        <w:spacing w:after="0" w:line="240" w:lineRule="auto"/>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Судейство.</w:t>
      </w:r>
    </w:p>
    <w:p w14:paraId="05286843" w14:textId="655A1971" w:rsidR="003A674A" w:rsidRPr="00B95B4E" w:rsidRDefault="00E277BE" w:rsidP="00B95B4E">
      <w:pPr>
        <w:pStyle w:val="a6"/>
        <w:numPr>
          <w:ilvl w:val="0"/>
          <w:numId w:val="22"/>
        </w:numPr>
        <w:spacing w:after="0" w:line="240" w:lineRule="auto"/>
        <w:ind w:left="1077" w:hanging="357"/>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Главным судьей </w:t>
      </w:r>
      <w:proofErr w:type="spellStart"/>
      <w:r w:rsidR="003E5B2C" w:rsidRPr="00B95B4E">
        <w:rPr>
          <w:rFonts w:ascii="Times New Roman" w:eastAsia="Times New Roman" w:hAnsi="Times New Roman" w:cs="Times New Roman"/>
          <w:color w:val="000000" w:themeColor="text1"/>
          <w:sz w:val="28"/>
          <w:szCs w:val="28"/>
          <w:lang w:eastAsia="ru-RU"/>
        </w:rPr>
        <w:t>Тайкая</w:t>
      </w:r>
      <w:proofErr w:type="spellEnd"/>
      <w:r w:rsidRPr="00B95B4E">
        <w:rPr>
          <w:rFonts w:ascii="Times New Roman" w:eastAsia="Times New Roman" w:hAnsi="Times New Roman" w:cs="Times New Roman"/>
          <w:color w:val="000000" w:themeColor="text1"/>
          <w:sz w:val="28"/>
          <w:szCs w:val="28"/>
          <w:lang w:eastAsia="ru-RU"/>
        </w:rPr>
        <w:t xml:space="preserve"> является президент Международного Союза Боевых Искусств - </w:t>
      </w:r>
      <w:proofErr w:type="spellStart"/>
      <w:r w:rsidRPr="00B95B4E">
        <w:rPr>
          <w:rFonts w:ascii="Times New Roman" w:eastAsia="Times New Roman" w:hAnsi="Times New Roman" w:cs="Times New Roman"/>
          <w:color w:val="000000" w:themeColor="text1"/>
          <w:sz w:val="28"/>
          <w:szCs w:val="28"/>
          <w:lang w:eastAsia="ru-RU"/>
        </w:rPr>
        <w:t>Kokusai</w:t>
      </w:r>
      <w:proofErr w:type="spellEnd"/>
      <w:r w:rsidRPr="00B95B4E">
        <w:rPr>
          <w:rFonts w:ascii="Times New Roman" w:eastAsia="Times New Roman" w:hAnsi="Times New Roman" w:cs="Times New Roman"/>
          <w:color w:val="000000" w:themeColor="text1"/>
          <w:sz w:val="28"/>
          <w:szCs w:val="28"/>
          <w:lang w:eastAsia="ru-RU"/>
        </w:rPr>
        <w:t xml:space="preserve"> </w:t>
      </w:r>
      <w:proofErr w:type="spellStart"/>
      <w:r w:rsidRPr="00B95B4E">
        <w:rPr>
          <w:rFonts w:ascii="Times New Roman" w:eastAsia="Times New Roman" w:hAnsi="Times New Roman" w:cs="Times New Roman"/>
          <w:color w:val="000000" w:themeColor="text1"/>
          <w:sz w:val="28"/>
          <w:szCs w:val="28"/>
          <w:lang w:eastAsia="ru-RU"/>
        </w:rPr>
        <w:t>Budo</w:t>
      </w:r>
      <w:proofErr w:type="spellEnd"/>
      <w:r w:rsidRPr="00B95B4E">
        <w:rPr>
          <w:rFonts w:ascii="Times New Roman" w:eastAsia="Times New Roman" w:hAnsi="Times New Roman" w:cs="Times New Roman"/>
          <w:color w:val="000000" w:themeColor="text1"/>
          <w:sz w:val="28"/>
          <w:szCs w:val="28"/>
          <w:lang w:eastAsia="ru-RU"/>
        </w:rPr>
        <w:t xml:space="preserve"> </w:t>
      </w:r>
      <w:proofErr w:type="spellStart"/>
      <w:r w:rsidRPr="00B95B4E">
        <w:rPr>
          <w:rFonts w:ascii="Times New Roman" w:eastAsia="Times New Roman" w:hAnsi="Times New Roman" w:cs="Times New Roman"/>
          <w:color w:val="000000" w:themeColor="text1"/>
          <w:sz w:val="28"/>
          <w:szCs w:val="28"/>
          <w:lang w:eastAsia="ru-RU"/>
        </w:rPr>
        <w:t>Renmei</w:t>
      </w:r>
      <w:proofErr w:type="spellEnd"/>
      <w:r w:rsidRPr="00B95B4E">
        <w:rPr>
          <w:rFonts w:ascii="Times New Roman" w:eastAsia="Times New Roman" w:hAnsi="Times New Roman" w:cs="Times New Roman"/>
          <w:color w:val="000000" w:themeColor="text1"/>
          <w:sz w:val="28"/>
          <w:szCs w:val="28"/>
          <w:lang w:eastAsia="ru-RU"/>
        </w:rPr>
        <w:t xml:space="preserve">, так же он является старшим судьей </w:t>
      </w:r>
      <w:r w:rsidR="003E5B2C" w:rsidRPr="00B95B4E">
        <w:rPr>
          <w:rFonts w:ascii="Times New Roman" w:eastAsia="Times New Roman" w:hAnsi="Times New Roman" w:cs="Times New Roman"/>
          <w:color w:val="000000" w:themeColor="text1"/>
          <w:sz w:val="28"/>
          <w:szCs w:val="28"/>
          <w:lang w:eastAsia="ru-RU"/>
        </w:rPr>
        <w:t>в Мастерской группе</w:t>
      </w:r>
      <w:r w:rsidRPr="00B95B4E">
        <w:rPr>
          <w:rFonts w:ascii="Times New Roman" w:eastAsia="Times New Roman" w:hAnsi="Times New Roman" w:cs="Times New Roman"/>
          <w:color w:val="000000" w:themeColor="text1"/>
          <w:sz w:val="28"/>
          <w:szCs w:val="28"/>
          <w:lang w:eastAsia="ru-RU"/>
        </w:rPr>
        <w:t>.</w:t>
      </w:r>
    </w:p>
    <w:p w14:paraId="4C8EFA23" w14:textId="77777777" w:rsidR="003A674A" w:rsidRPr="00B95B4E" w:rsidRDefault="003A674A" w:rsidP="00A41D0D">
      <w:pPr>
        <w:pStyle w:val="a6"/>
        <w:spacing w:after="0" w:line="240" w:lineRule="auto"/>
        <w:ind w:left="1080"/>
        <w:jc w:val="right"/>
        <w:rPr>
          <w:rFonts w:ascii="Times New Roman" w:eastAsia="Times New Roman" w:hAnsi="Times New Roman" w:cs="Times New Roman"/>
          <w:b/>
          <w:bCs/>
          <w:color w:val="000000" w:themeColor="text1"/>
          <w:sz w:val="28"/>
          <w:szCs w:val="28"/>
          <w:lang w:eastAsia="ru-RU"/>
        </w:rPr>
      </w:pPr>
    </w:p>
    <w:p w14:paraId="19C8A55D" w14:textId="2051163F" w:rsidR="003A674A" w:rsidRPr="00B95B4E" w:rsidRDefault="003A674A" w:rsidP="00A41D0D">
      <w:pPr>
        <w:pStyle w:val="a6"/>
        <w:numPr>
          <w:ilvl w:val="0"/>
          <w:numId w:val="22"/>
        </w:num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Г</w:t>
      </w:r>
      <w:r w:rsidR="00E277BE" w:rsidRPr="00B95B4E">
        <w:rPr>
          <w:rFonts w:ascii="Times New Roman" w:eastAsia="Times New Roman" w:hAnsi="Times New Roman" w:cs="Times New Roman"/>
          <w:color w:val="000000" w:themeColor="text1"/>
          <w:sz w:val="28"/>
          <w:szCs w:val="28"/>
          <w:lang w:eastAsia="ru-RU"/>
        </w:rPr>
        <w:t>лавный судья обязан распределять обязанности между судьями, руководить работой судейского аппарата, решать все вопросы, связанные с ходом</w:t>
      </w:r>
      <w:r w:rsidR="003E5B2C" w:rsidRPr="00B95B4E">
        <w:rPr>
          <w:rFonts w:ascii="Times New Roman" w:eastAsia="Times New Roman" w:hAnsi="Times New Roman" w:cs="Times New Roman"/>
          <w:color w:val="000000" w:themeColor="text1"/>
          <w:sz w:val="28"/>
          <w:szCs w:val="28"/>
          <w:lang w:eastAsia="ru-RU"/>
        </w:rPr>
        <w:t xml:space="preserve"> чемпионата</w:t>
      </w:r>
      <w:r w:rsidR="00E277BE" w:rsidRPr="00B95B4E">
        <w:rPr>
          <w:rFonts w:ascii="Times New Roman" w:eastAsia="Times New Roman" w:hAnsi="Times New Roman" w:cs="Times New Roman"/>
          <w:color w:val="000000" w:themeColor="text1"/>
          <w:sz w:val="28"/>
          <w:szCs w:val="28"/>
          <w:lang w:eastAsia="ru-RU"/>
        </w:rPr>
        <w:t>, оценкой работы судей.</w:t>
      </w:r>
    </w:p>
    <w:p w14:paraId="61CF3611" w14:textId="77777777" w:rsidR="003A674A" w:rsidRPr="00B95B4E" w:rsidRDefault="003A674A" w:rsidP="003A674A">
      <w:pPr>
        <w:pStyle w:val="a6"/>
        <w:spacing w:after="0" w:line="240" w:lineRule="auto"/>
        <w:ind w:left="1080"/>
        <w:rPr>
          <w:rFonts w:ascii="Times New Roman" w:eastAsia="Times New Roman" w:hAnsi="Times New Roman" w:cs="Times New Roman"/>
          <w:b/>
          <w:bCs/>
          <w:color w:val="000000" w:themeColor="text1"/>
          <w:sz w:val="28"/>
          <w:szCs w:val="28"/>
          <w:lang w:eastAsia="ru-RU"/>
        </w:rPr>
      </w:pPr>
    </w:p>
    <w:p w14:paraId="78B9D21D" w14:textId="6B519DCB" w:rsidR="003A674A" w:rsidRPr="00B95B4E" w:rsidRDefault="00E277BE" w:rsidP="00A41D0D">
      <w:pPr>
        <w:pStyle w:val="a6"/>
        <w:numPr>
          <w:ilvl w:val="0"/>
          <w:numId w:val="22"/>
        </w:num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Перед началом </w:t>
      </w:r>
      <w:proofErr w:type="spellStart"/>
      <w:r w:rsidRPr="00B95B4E">
        <w:rPr>
          <w:rFonts w:ascii="Times New Roman" w:eastAsia="Times New Roman" w:hAnsi="Times New Roman" w:cs="Times New Roman"/>
          <w:color w:val="000000" w:themeColor="text1"/>
          <w:sz w:val="28"/>
          <w:szCs w:val="28"/>
          <w:lang w:eastAsia="ru-RU"/>
        </w:rPr>
        <w:t>Тайкай</w:t>
      </w:r>
      <w:proofErr w:type="spellEnd"/>
      <w:r w:rsidRPr="00B95B4E">
        <w:rPr>
          <w:rFonts w:ascii="Times New Roman" w:eastAsia="Times New Roman" w:hAnsi="Times New Roman" w:cs="Times New Roman"/>
          <w:color w:val="000000" w:themeColor="text1"/>
          <w:sz w:val="28"/>
          <w:szCs w:val="28"/>
          <w:lang w:eastAsia="ru-RU"/>
        </w:rPr>
        <w:t xml:space="preserve"> – технического </w:t>
      </w:r>
      <w:r w:rsidR="00A41D0D" w:rsidRPr="00B95B4E">
        <w:rPr>
          <w:rFonts w:ascii="Times New Roman" w:eastAsia="Times New Roman" w:hAnsi="Times New Roman" w:cs="Times New Roman"/>
          <w:color w:val="000000" w:themeColor="text1"/>
          <w:sz w:val="28"/>
          <w:szCs w:val="28"/>
          <w:lang w:eastAsia="ru-RU"/>
        </w:rPr>
        <w:t>Фестиваля</w:t>
      </w:r>
      <w:r w:rsidRPr="00B95B4E">
        <w:rPr>
          <w:rFonts w:ascii="Times New Roman" w:eastAsia="Times New Roman" w:hAnsi="Times New Roman" w:cs="Times New Roman"/>
          <w:color w:val="000000" w:themeColor="text1"/>
          <w:sz w:val="28"/>
          <w:szCs w:val="28"/>
          <w:lang w:eastAsia="ru-RU"/>
        </w:rPr>
        <w:t xml:space="preserve"> по школе Главный судья проводит судейское совещание по текущим вопросам организации, проведения, допуска участников и представителей, снятия команд и отдельных участников с чемпионата, допуска или отстранения судей от участия на конкретном чемпионате и другие вопросы, касающиеся организации и проведения конкретного мероприятия.</w:t>
      </w:r>
    </w:p>
    <w:p w14:paraId="291499D3" w14:textId="77777777" w:rsidR="003A674A" w:rsidRPr="00B95B4E" w:rsidRDefault="003A674A" w:rsidP="00A41D0D">
      <w:pPr>
        <w:pStyle w:val="a6"/>
        <w:spacing w:after="0" w:line="240" w:lineRule="auto"/>
        <w:ind w:left="1080"/>
        <w:jc w:val="both"/>
        <w:rPr>
          <w:rFonts w:ascii="Times New Roman" w:eastAsia="Times New Roman" w:hAnsi="Times New Roman" w:cs="Times New Roman"/>
          <w:b/>
          <w:bCs/>
          <w:color w:val="000000" w:themeColor="text1"/>
          <w:sz w:val="28"/>
          <w:szCs w:val="28"/>
          <w:lang w:eastAsia="ru-RU"/>
        </w:rPr>
      </w:pPr>
    </w:p>
    <w:p w14:paraId="2311916A" w14:textId="77777777" w:rsidR="003A674A" w:rsidRPr="00B95B4E" w:rsidRDefault="00E277BE" w:rsidP="00A41D0D">
      <w:pPr>
        <w:pStyle w:val="a6"/>
        <w:numPr>
          <w:ilvl w:val="0"/>
          <w:numId w:val="22"/>
        </w:num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К судейству допускаются мастера, имеющие подтвержденную аттестацию от 5 дана и выше, после выполнения и последующего постоянного ежегодного подтверждения квалификационного судейского допуска на текущ</w:t>
      </w:r>
      <w:r w:rsidR="003E5B2C" w:rsidRPr="00B95B4E">
        <w:rPr>
          <w:rFonts w:ascii="Times New Roman" w:eastAsia="Times New Roman" w:hAnsi="Times New Roman" w:cs="Times New Roman"/>
          <w:color w:val="000000" w:themeColor="text1"/>
          <w:sz w:val="28"/>
          <w:szCs w:val="28"/>
          <w:lang w:eastAsia="ru-RU"/>
        </w:rPr>
        <w:t>ем чемпионате</w:t>
      </w:r>
      <w:r w:rsidRPr="00B95B4E">
        <w:rPr>
          <w:rFonts w:ascii="Times New Roman" w:eastAsia="Times New Roman" w:hAnsi="Times New Roman" w:cs="Times New Roman"/>
          <w:color w:val="000000" w:themeColor="text1"/>
          <w:sz w:val="28"/>
          <w:szCs w:val="28"/>
          <w:lang w:eastAsia="ru-RU"/>
        </w:rPr>
        <w:t>.</w:t>
      </w:r>
    </w:p>
    <w:p w14:paraId="74045856" w14:textId="77777777" w:rsidR="003A674A" w:rsidRPr="00B95B4E" w:rsidRDefault="003A674A" w:rsidP="003A674A">
      <w:pPr>
        <w:pStyle w:val="a6"/>
        <w:rPr>
          <w:rFonts w:ascii="Times New Roman" w:eastAsia="Times New Roman" w:hAnsi="Times New Roman" w:cs="Times New Roman"/>
          <w:color w:val="000000" w:themeColor="text1"/>
          <w:sz w:val="28"/>
          <w:szCs w:val="28"/>
          <w:lang w:eastAsia="ru-RU"/>
        </w:rPr>
      </w:pPr>
    </w:p>
    <w:p w14:paraId="4E0D5E21" w14:textId="77777777" w:rsidR="003A674A" w:rsidRPr="00B95B4E" w:rsidRDefault="00E277BE" w:rsidP="00A41D0D">
      <w:pPr>
        <w:pStyle w:val="a6"/>
        <w:numPr>
          <w:ilvl w:val="0"/>
          <w:numId w:val="22"/>
        </w:num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Судейская коллегия формируется перед каждым чемпионатом главным судьёй по представлению организационного комитета </w:t>
      </w:r>
      <w:r w:rsidR="003E5B2C" w:rsidRPr="00B95B4E">
        <w:rPr>
          <w:rFonts w:ascii="Times New Roman" w:eastAsia="Times New Roman" w:hAnsi="Times New Roman" w:cs="Times New Roman"/>
          <w:color w:val="000000" w:themeColor="text1"/>
          <w:sz w:val="28"/>
          <w:szCs w:val="28"/>
          <w:lang w:eastAsia="ru-RU"/>
        </w:rPr>
        <w:t>чемпионата</w:t>
      </w:r>
      <w:r w:rsidRPr="00B95B4E">
        <w:rPr>
          <w:rFonts w:ascii="Times New Roman" w:eastAsia="Times New Roman" w:hAnsi="Times New Roman" w:cs="Times New Roman"/>
          <w:color w:val="000000" w:themeColor="text1"/>
          <w:sz w:val="28"/>
          <w:szCs w:val="28"/>
          <w:lang w:eastAsia="ru-RU"/>
        </w:rPr>
        <w:t xml:space="preserve"> на </w:t>
      </w:r>
      <w:r w:rsidRPr="00B95B4E">
        <w:rPr>
          <w:rFonts w:ascii="Times New Roman" w:eastAsia="Times New Roman" w:hAnsi="Times New Roman" w:cs="Times New Roman"/>
          <w:color w:val="000000" w:themeColor="text1"/>
          <w:sz w:val="28"/>
          <w:szCs w:val="28"/>
          <w:lang w:eastAsia="ru-RU"/>
        </w:rPr>
        <w:lastRenderedPageBreak/>
        <w:t>основании поданных заявок от организаций-участников с учетов вышеуказанной аттестации и подтверждения квалификации судей.</w:t>
      </w:r>
    </w:p>
    <w:p w14:paraId="71E0FC64" w14:textId="77777777" w:rsidR="003A674A" w:rsidRPr="00B95B4E" w:rsidRDefault="003A674A" w:rsidP="003A674A">
      <w:pPr>
        <w:pStyle w:val="a6"/>
        <w:rPr>
          <w:rFonts w:ascii="Times New Roman" w:eastAsia="Times New Roman" w:hAnsi="Times New Roman" w:cs="Times New Roman"/>
          <w:color w:val="000000" w:themeColor="text1"/>
          <w:sz w:val="28"/>
          <w:szCs w:val="28"/>
          <w:lang w:eastAsia="ru-RU"/>
        </w:rPr>
      </w:pPr>
    </w:p>
    <w:p w14:paraId="5B2E4A24" w14:textId="77777777" w:rsidR="003A674A" w:rsidRPr="00B95B4E" w:rsidRDefault="00E277BE" w:rsidP="00A41D0D">
      <w:pPr>
        <w:pStyle w:val="a6"/>
        <w:numPr>
          <w:ilvl w:val="0"/>
          <w:numId w:val="22"/>
        </w:num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Судейская коллегия на международных </w:t>
      </w:r>
      <w:proofErr w:type="spellStart"/>
      <w:r w:rsidR="003E5B2C" w:rsidRPr="00B95B4E">
        <w:rPr>
          <w:rFonts w:ascii="Times New Roman" w:eastAsia="Times New Roman" w:hAnsi="Times New Roman" w:cs="Times New Roman"/>
          <w:color w:val="000000" w:themeColor="text1"/>
          <w:sz w:val="28"/>
          <w:szCs w:val="28"/>
          <w:lang w:eastAsia="ru-RU"/>
        </w:rPr>
        <w:t>Тайкаях</w:t>
      </w:r>
      <w:proofErr w:type="spellEnd"/>
      <w:r w:rsidRPr="00B95B4E">
        <w:rPr>
          <w:rFonts w:ascii="Times New Roman" w:eastAsia="Times New Roman" w:hAnsi="Times New Roman" w:cs="Times New Roman"/>
          <w:color w:val="000000" w:themeColor="text1"/>
          <w:sz w:val="28"/>
          <w:szCs w:val="28"/>
          <w:lang w:eastAsia="ru-RU"/>
        </w:rPr>
        <w:t xml:space="preserve"> на каждой площадке (татами) состоит не более чем из 3-х судей от 1 страны, при условии не более 7 судей на каждой площадке (татами).</w:t>
      </w:r>
    </w:p>
    <w:p w14:paraId="19DF2B43" w14:textId="77777777" w:rsidR="003A674A" w:rsidRPr="00B95B4E" w:rsidRDefault="003A674A" w:rsidP="003A674A">
      <w:pPr>
        <w:pStyle w:val="a6"/>
        <w:rPr>
          <w:rFonts w:ascii="Times New Roman" w:eastAsia="Times New Roman" w:hAnsi="Times New Roman" w:cs="Times New Roman"/>
          <w:color w:val="000000" w:themeColor="text1"/>
          <w:sz w:val="28"/>
          <w:szCs w:val="28"/>
          <w:lang w:eastAsia="ru-RU"/>
        </w:rPr>
      </w:pPr>
    </w:p>
    <w:p w14:paraId="4D881EC5" w14:textId="7B4C8108" w:rsidR="003A674A" w:rsidRPr="00B95B4E" w:rsidRDefault="00E277BE" w:rsidP="00A41D0D">
      <w:pPr>
        <w:pStyle w:val="a6"/>
        <w:numPr>
          <w:ilvl w:val="0"/>
          <w:numId w:val="22"/>
        </w:num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На национальных </w:t>
      </w:r>
      <w:r w:rsidR="00A41D0D" w:rsidRPr="00B95B4E">
        <w:rPr>
          <w:rFonts w:ascii="Times New Roman" w:eastAsia="Times New Roman" w:hAnsi="Times New Roman" w:cs="Times New Roman"/>
          <w:color w:val="000000" w:themeColor="text1"/>
          <w:sz w:val="28"/>
          <w:szCs w:val="28"/>
          <w:lang w:eastAsia="ru-RU"/>
        </w:rPr>
        <w:t>Фестивалях</w:t>
      </w:r>
      <w:r w:rsidRPr="00B95B4E">
        <w:rPr>
          <w:rFonts w:ascii="Times New Roman" w:eastAsia="Times New Roman" w:hAnsi="Times New Roman" w:cs="Times New Roman"/>
          <w:color w:val="000000" w:themeColor="text1"/>
          <w:sz w:val="28"/>
          <w:szCs w:val="28"/>
          <w:lang w:eastAsia="ru-RU"/>
        </w:rPr>
        <w:t xml:space="preserve"> количество судей на каждой площадке (татами) ограничивается не более чем 3-я судьями.</w:t>
      </w:r>
    </w:p>
    <w:p w14:paraId="7A114EB1" w14:textId="77777777" w:rsidR="003A674A" w:rsidRPr="00B95B4E" w:rsidRDefault="003A674A" w:rsidP="003A674A">
      <w:pPr>
        <w:pStyle w:val="a6"/>
        <w:rPr>
          <w:rFonts w:ascii="Times New Roman" w:eastAsia="Times New Roman" w:hAnsi="Times New Roman" w:cs="Times New Roman"/>
          <w:color w:val="000000" w:themeColor="text1"/>
          <w:sz w:val="28"/>
          <w:szCs w:val="28"/>
          <w:lang w:eastAsia="ru-RU"/>
        </w:rPr>
      </w:pPr>
    </w:p>
    <w:p w14:paraId="71771455" w14:textId="5BEC2E56" w:rsidR="00E277BE" w:rsidRPr="00B95B4E" w:rsidRDefault="00E277BE" w:rsidP="00A41D0D">
      <w:pPr>
        <w:pStyle w:val="a6"/>
        <w:numPr>
          <w:ilvl w:val="0"/>
          <w:numId w:val="22"/>
        </w:num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При отсутствии достаточного количества аттестованных и квалифицированных судей допускается судейство на каждой площадке (татами) силами 1-го или 2-х судей. </w:t>
      </w:r>
    </w:p>
    <w:p w14:paraId="22D4F32E" w14:textId="77777777" w:rsidR="003A674A" w:rsidRPr="00B95B4E" w:rsidRDefault="003A674A" w:rsidP="003A674A">
      <w:pPr>
        <w:pStyle w:val="a6"/>
        <w:rPr>
          <w:rFonts w:ascii="Times New Roman" w:eastAsia="Times New Roman" w:hAnsi="Times New Roman" w:cs="Times New Roman"/>
          <w:b/>
          <w:bCs/>
          <w:color w:val="000000" w:themeColor="text1"/>
          <w:sz w:val="28"/>
          <w:szCs w:val="28"/>
          <w:lang w:eastAsia="ru-RU"/>
        </w:rPr>
      </w:pPr>
    </w:p>
    <w:p w14:paraId="7B297BB6" w14:textId="71A49616" w:rsidR="00E277BE" w:rsidRPr="00B95B4E" w:rsidRDefault="00E277BE" w:rsidP="00E93313">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br/>
      </w:r>
    </w:p>
    <w:p w14:paraId="017BF8FF" w14:textId="6B25B6E9" w:rsidR="00E277BE" w:rsidRPr="00B95B4E" w:rsidRDefault="00E277BE" w:rsidP="00A41D0D">
      <w:pPr>
        <w:pStyle w:val="a6"/>
        <w:numPr>
          <w:ilvl w:val="0"/>
          <w:numId w:val="23"/>
        </w:num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Этикет участников при выступлении в разделе ката</w:t>
      </w:r>
      <w:r w:rsidR="00692245">
        <w:rPr>
          <w:rFonts w:ascii="Times New Roman" w:eastAsia="Times New Roman" w:hAnsi="Times New Roman" w:cs="Times New Roman"/>
          <w:b/>
          <w:bCs/>
          <w:color w:val="000000" w:themeColor="text1"/>
          <w:sz w:val="28"/>
          <w:szCs w:val="28"/>
          <w:lang w:eastAsia="ru-RU"/>
        </w:rPr>
        <w:t>.</w:t>
      </w:r>
      <w:r w:rsidRPr="00B95B4E">
        <w:rPr>
          <w:rFonts w:ascii="Times New Roman" w:eastAsia="Times New Roman" w:hAnsi="Times New Roman" w:cs="Times New Roman"/>
          <w:color w:val="000000" w:themeColor="text1"/>
          <w:sz w:val="28"/>
          <w:szCs w:val="28"/>
          <w:lang w:eastAsia="ru-RU"/>
        </w:rPr>
        <w:br/>
        <w:t>Участник, после объявления его фамилии, должен подойти к краю площадки и выполнить традиционный поклон. Далее подойти к исходной линии и выполнить традиционный поклон в сторону судейской коллегии. Участник должен громко и отчетливо произнести название ката и ждать, пока центральный судья не даст команду начинать. По завершении ката участник выполняет поклон в сторону судейской коллегии, отходит спиной на край площадки и еще один раз выполняет поклон.</w:t>
      </w:r>
    </w:p>
    <w:p w14:paraId="0336E6CB" w14:textId="377E3496" w:rsidR="008114F4" w:rsidRPr="00B95B4E" w:rsidRDefault="008114F4" w:rsidP="00E93313">
      <w:pPr>
        <w:spacing w:after="0" w:line="240" w:lineRule="auto"/>
        <w:rPr>
          <w:rFonts w:ascii="Times New Roman" w:eastAsia="Times New Roman" w:hAnsi="Times New Roman" w:cs="Times New Roman"/>
          <w:color w:val="000000" w:themeColor="text1"/>
          <w:sz w:val="28"/>
          <w:szCs w:val="28"/>
          <w:lang w:eastAsia="ru-RU"/>
        </w:rPr>
      </w:pPr>
    </w:p>
    <w:p w14:paraId="7F632A28" w14:textId="77777777" w:rsidR="001609AF" w:rsidRPr="00B95B4E" w:rsidRDefault="001609AF" w:rsidP="001609AF">
      <w:pPr>
        <w:spacing w:after="0" w:line="240" w:lineRule="auto"/>
        <w:rPr>
          <w:rFonts w:ascii="Times New Roman" w:eastAsia="Times New Roman" w:hAnsi="Times New Roman" w:cs="Times New Roman"/>
          <w:b/>
          <w:bCs/>
          <w:color w:val="000000" w:themeColor="text1"/>
          <w:sz w:val="28"/>
          <w:szCs w:val="28"/>
          <w:lang w:eastAsia="ru-RU"/>
        </w:rPr>
      </w:pPr>
    </w:p>
    <w:p w14:paraId="7FB425AC" w14:textId="77777777" w:rsidR="001609AF" w:rsidRPr="00B95B4E" w:rsidRDefault="001609AF" w:rsidP="00E93313">
      <w:pPr>
        <w:spacing w:after="0" w:line="240" w:lineRule="auto"/>
        <w:rPr>
          <w:rFonts w:ascii="Times New Roman" w:eastAsia="Times New Roman" w:hAnsi="Times New Roman" w:cs="Times New Roman"/>
          <w:color w:val="000000" w:themeColor="text1"/>
          <w:sz w:val="28"/>
          <w:szCs w:val="28"/>
          <w:lang w:eastAsia="ru-RU"/>
        </w:rPr>
      </w:pPr>
    </w:p>
    <w:p w14:paraId="41EDF8E7" w14:textId="72EBD591" w:rsidR="00E277BE" w:rsidRPr="00B95B4E" w:rsidRDefault="00E277BE" w:rsidP="005E7AD7">
      <w:pPr>
        <w:pStyle w:val="a6"/>
        <w:numPr>
          <w:ilvl w:val="0"/>
          <w:numId w:val="2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Требования к разделу ката и критерии оценки.</w:t>
      </w:r>
    </w:p>
    <w:p w14:paraId="5C6CFEE1" w14:textId="7EF15F47" w:rsidR="001609AF" w:rsidRPr="00B95B4E" w:rsidRDefault="001609AF" w:rsidP="001609AF">
      <w:pPr>
        <w:spacing w:after="0" w:line="240" w:lineRule="auto"/>
        <w:rPr>
          <w:rFonts w:ascii="Times New Roman" w:eastAsia="Times New Roman" w:hAnsi="Times New Roman" w:cs="Times New Roman"/>
          <w:color w:val="000000" w:themeColor="text1"/>
          <w:sz w:val="28"/>
          <w:szCs w:val="28"/>
          <w:lang w:eastAsia="ru-RU"/>
        </w:rPr>
      </w:pPr>
    </w:p>
    <w:p w14:paraId="322C52A2" w14:textId="77777777" w:rsidR="001609AF" w:rsidRPr="00B95B4E" w:rsidRDefault="001609AF" w:rsidP="001609AF">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 xml:space="preserve">Максимальная оценка за раздел ката составляет 200 баллов, по 100 баллов за каждое ката. </w:t>
      </w:r>
    </w:p>
    <w:p w14:paraId="696AD808" w14:textId="77777777" w:rsidR="001609AF" w:rsidRPr="00B95B4E" w:rsidRDefault="001609AF" w:rsidP="001609AF">
      <w:pPr>
        <w:spacing w:after="0" w:line="240" w:lineRule="auto"/>
        <w:rPr>
          <w:rFonts w:ascii="Times New Roman" w:eastAsia="Times New Roman" w:hAnsi="Times New Roman" w:cs="Times New Roman"/>
          <w:color w:val="000000" w:themeColor="text1"/>
          <w:sz w:val="28"/>
          <w:szCs w:val="28"/>
          <w:lang w:eastAsia="ru-RU"/>
        </w:rPr>
      </w:pPr>
    </w:p>
    <w:p w14:paraId="054629E7" w14:textId="0AB2FB17" w:rsidR="00A41D0D" w:rsidRPr="00B95B4E" w:rsidRDefault="001609AF" w:rsidP="00A41D0D">
      <w:pPr>
        <w:pStyle w:val="a6"/>
        <w:numPr>
          <w:ilvl w:val="0"/>
          <w:numId w:val="24"/>
        </w:numPr>
        <w:spacing w:after="0" w:line="240" w:lineRule="auto"/>
        <w:jc w:val="both"/>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На демонстрацию комплекса техник определено лимитированное время </w:t>
      </w:r>
      <w:r w:rsidR="00A41D0D" w:rsidRPr="00B95B4E">
        <w:rPr>
          <w:rFonts w:ascii="Times New Roman" w:eastAsia="Times New Roman" w:hAnsi="Times New Roman" w:cs="Times New Roman"/>
          <w:color w:val="000000" w:themeColor="text1"/>
          <w:sz w:val="28"/>
          <w:szCs w:val="28"/>
          <w:lang w:eastAsia="ru-RU"/>
        </w:rPr>
        <w:t>– не более</w:t>
      </w:r>
      <w:r w:rsidRPr="00B95B4E">
        <w:rPr>
          <w:rFonts w:ascii="Times New Roman" w:eastAsia="Times New Roman" w:hAnsi="Times New Roman" w:cs="Times New Roman"/>
          <w:color w:val="000000" w:themeColor="text1"/>
          <w:sz w:val="28"/>
          <w:szCs w:val="28"/>
          <w:lang w:eastAsia="ru-RU"/>
        </w:rPr>
        <w:t xml:space="preserve"> </w:t>
      </w:r>
      <w:r w:rsidRPr="00B95B4E">
        <w:rPr>
          <w:rFonts w:ascii="Times New Roman" w:eastAsia="Times New Roman" w:hAnsi="Times New Roman" w:cs="Times New Roman"/>
          <w:b/>
          <w:bCs/>
          <w:color w:val="000000" w:themeColor="text1"/>
          <w:sz w:val="28"/>
          <w:szCs w:val="28"/>
          <w:lang w:eastAsia="ru-RU"/>
        </w:rPr>
        <w:t>3</w:t>
      </w:r>
      <w:r w:rsidR="00A41D0D" w:rsidRPr="00B95B4E">
        <w:rPr>
          <w:rFonts w:ascii="Times New Roman" w:eastAsia="Times New Roman" w:hAnsi="Times New Roman" w:cs="Times New Roman"/>
          <w:b/>
          <w:bCs/>
          <w:color w:val="000000" w:themeColor="text1"/>
          <w:sz w:val="28"/>
          <w:szCs w:val="28"/>
          <w:lang w:eastAsia="ru-RU"/>
        </w:rPr>
        <w:t>-х</w:t>
      </w:r>
      <w:r w:rsidRPr="00B95B4E">
        <w:rPr>
          <w:rFonts w:ascii="Times New Roman" w:eastAsia="Times New Roman" w:hAnsi="Times New Roman" w:cs="Times New Roman"/>
          <w:b/>
          <w:bCs/>
          <w:color w:val="000000" w:themeColor="text1"/>
          <w:sz w:val="28"/>
          <w:szCs w:val="28"/>
          <w:lang w:eastAsia="ru-RU"/>
        </w:rPr>
        <w:t xml:space="preserve"> минут.</w:t>
      </w:r>
      <w:r w:rsidR="002222F9" w:rsidRPr="00B95B4E">
        <w:rPr>
          <w:rFonts w:ascii="Times New Roman" w:eastAsia="Times New Roman" w:hAnsi="Times New Roman" w:cs="Times New Roman"/>
          <w:b/>
          <w:bCs/>
          <w:color w:val="000000" w:themeColor="text1"/>
          <w:sz w:val="28"/>
          <w:szCs w:val="28"/>
          <w:lang w:eastAsia="ru-RU"/>
        </w:rPr>
        <w:t xml:space="preserve"> </w:t>
      </w:r>
      <w:r w:rsidR="002222F9" w:rsidRPr="00B95B4E">
        <w:rPr>
          <w:rFonts w:ascii="Times New Roman" w:eastAsia="Times New Roman" w:hAnsi="Times New Roman" w:cs="Times New Roman"/>
          <w:color w:val="000000" w:themeColor="text1"/>
          <w:sz w:val="28"/>
          <w:szCs w:val="28"/>
          <w:lang w:eastAsia="ru-RU"/>
        </w:rPr>
        <w:t>В случае выхода за означенный временной лимит, оценка за выполнение ката снижается.</w:t>
      </w:r>
    </w:p>
    <w:p w14:paraId="42EE9A2D" w14:textId="6FC243E1" w:rsidR="001609AF" w:rsidRPr="00B95B4E" w:rsidRDefault="001609AF" w:rsidP="00A41D0D">
      <w:pPr>
        <w:pStyle w:val="a6"/>
        <w:spacing w:after="0" w:line="240" w:lineRule="auto"/>
        <w:jc w:val="both"/>
        <w:rPr>
          <w:rFonts w:ascii="Times New Roman" w:eastAsia="Times New Roman" w:hAnsi="Times New Roman" w:cs="Times New Roman"/>
          <w:b/>
          <w:bCs/>
          <w:color w:val="000000" w:themeColor="text1"/>
          <w:sz w:val="28"/>
          <w:szCs w:val="28"/>
          <w:lang w:eastAsia="ru-RU"/>
        </w:rPr>
      </w:pPr>
    </w:p>
    <w:p w14:paraId="2B51D9B2" w14:textId="77777777" w:rsidR="001609AF" w:rsidRPr="00B95B4E" w:rsidRDefault="001609AF" w:rsidP="001609AF">
      <w:pPr>
        <w:pStyle w:val="a6"/>
        <w:spacing w:after="0" w:line="240" w:lineRule="auto"/>
        <w:rPr>
          <w:rFonts w:ascii="Times New Roman" w:eastAsia="Times New Roman" w:hAnsi="Times New Roman" w:cs="Times New Roman"/>
          <w:b/>
          <w:bCs/>
          <w:color w:val="000000" w:themeColor="text1"/>
          <w:sz w:val="28"/>
          <w:szCs w:val="28"/>
          <w:lang w:eastAsia="ru-RU"/>
        </w:rPr>
      </w:pPr>
    </w:p>
    <w:p w14:paraId="06732EA1" w14:textId="7553C2DB" w:rsidR="001609AF" w:rsidRPr="00B95B4E" w:rsidRDefault="00E277BE" w:rsidP="00A41D0D">
      <w:pPr>
        <w:pStyle w:val="a6"/>
        <w:numPr>
          <w:ilvl w:val="0"/>
          <w:numId w:val="24"/>
        </w:num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Участники демонстрируют на </w:t>
      </w:r>
      <w:proofErr w:type="spellStart"/>
      <w:r w:rsidR="00A41D0D" w:rsidRPr="00B95B4E">
        <w:rPr>
          <w:rFonts w:ascii="Times New Roman" w:eastAsia="Times New Roman" w:hAnsi="Times New Roman" w:cs="Times New Roman"/>
          <w:color w:val="000000" w:themeColor="text1"/>
          <w:sz w:val="28"/>
          <w:szCs w:val="28"/>
          <w:lang w:eastAsia="ru-RU"/>
        </w:rPr>
        <w:t>Тайкай</w:t>
      </w:r>
      <w:proofErr w:type="spellEnd"/>
      <w:r w:rsidRPr="00B95B4E">
        <w:rPr>
          <w:rFonts w:ascii="Times New Roman" w:eastAsia="Times New Roman" w:hAnsi="Times New Roman" w:cs="Times New Roman"/>
          <w:color w:val="000000" w:themeColor="text1"/>
          <w:sz w:val="28"/>
          <w:szCs w:val="28"/>
          <w:lang w:eastAsia="ru-RU"/>
        </w:rPr>
        <w:t xml:space="preserve"> два </w:t>
      </w:r>
      <w:r w:rsidR="00A41D0D" w:rsidRPr="00B95B4E">
        <w:rPr>
          <w:rFonts w:ascii="Times New Roman" w:eastAsia="Times New Roman" w:hAnsi="Times New Roman" w:cs="Times New Roman"/>
          <w:color w:val="000000" w:themeColor="text1"/>
          <w:sz w:val="28"/>
          <w:szCs w:val="28"/>
          <w:lang w:eastAsia="ru-RU"/>
        </w:rPr>
        <w:t>индивидуальных</w:t>
      </w:r>
      <w:r w:rsidRPr="00B95B4E">
        <w:rPr>
          <w:rFonts w:ascii="Times New Roman" w:eastAsia="Times New Roman" w:hAnsi="Times New Roman" w:cs="Times New Roman"/>
          <w:color w:val="000000" w:themeColor="text1"/>
          <w:sz w:val="28"/>
          <w:szCs w:val="28"/>
          <w:lang w:eastAsia="ru-RU"/>
        </w:rPr>
        <w:t xml:space="preserve"> ката в рамках своих школ, стилей, направлений, с обязательной фиксацией ката в регистрационном протоколе. </w:t>
      </w:r>
      <w:r w:rsidR="001609AF" w:rsidRPr="00B95B4E">
        <w:rPr>
          <w:rFonts w:ascii="Times New Roman" w:eastAsia="Times New Roman" w:hAnsi="Times New Roman" w:cs="Times New Roman"/>
          <w:color w:val="000000" w:themeColor="text1"/>
          <w:sz w:val="28"/>
          <w:szCs w:val="28"/>
          <w:lang w:eastAsia="ru-RU"/>
        </w:rPr>
        <w:t>Во взрослой группе к</w:t>
      </w:r>
      <w:r w:rsidRPr="00B95B4E">
        <w:rPr>
          <w:rFonts w:ascii="Times New Roman" w:eastAsia="Times New Roman" w:hAnsi="Times New Roman" w:cs="Times New Roman"/>
          <w:color w:val="000000" w:themeColor="text1"/>
          <w:sz w:val="28"/>
          <w:szCs w:val="28"/>
          <w:lang w:eastAsia="ru-RU"/>
        </w:rPr>
        <w:t>аждое ката должно соответствовать мастерскому уровню выше 2 дана или выше 2 аналогичной мастерской ступени в своём виде единоборств.</w:t>
      </w:r>
      <w:r w:rsidR="001609AF" w:rsidRPr="00B95B4E">
        <w:rPr>
          <w:rFonts w:ascii="Times New Roman" w:eastAsia="Times New Roman" w:hAnsi="Times New Roman" w:cs="Times New Roman"/>
          <w:color w:val="000000" w:themeColor="text1"/>
          <w:sz w:val="28"/>
          <w:szCs w:val="28"/>
          <w:lang w:eastAsia="ru-RU"/>
        </w:rPr>
        <w:t xml:space="preserve"> П</w:t>
      </w:r>
      <w:r w:rsidRPr="00B95B4E">
        <w:rPr>
          <w:rFonts w:ascii="Times New Roman" w:eastAsia="Times New Roman" w:hAnsi="Times New Roman" w:cs="Times New Roman"/>
          <w:color w:val="000000" w:themeColor="text1"/>
          <w:sz w:val="28"/>
          <w:szCs w:val="28"/>
          <w:lang w:eastAsia="ru-RU"/>
        </w:rPr>
        <w:t xml:space="preserve">о предварительному согласованию допускается выполнение как ниже уровня 2 дана, но максимально сложное для соответствующей степени аттестации. Для детской группы допускается выполнение </w:t>
      </w:r>
      <w:proofErr w:type="gramStart"/>
      <w:r w:rsidRPr="00B95B4E">
        <w:rPr>
          <w:rFonts w:ascii="Times New Roman" w:eastAsia="Times New Roman" w:hAnsi="Times New Roman" w:cs="Times New Roman"/>
          <w:color w:val="000000" w:themeColor="text1"/>
          <w:sz w:val="28"/>
          <w:szCs w:val="28"/>
          <w:lang w:eastAsia="ru-RU"/>
        </w:rPr>
        <w:t>участником ката</w:t>
      </w:r>
      <w:proofErr w:type="gramEnd"/>
      <w:r w:rsidRPr="00B95B4E">
        <w:rPr>
          <w:rFonts w:ascii="Times New Roman" w:eastAsia="Times New Roman" w:hAnsi="Times New Roman" w:cs="Times New Roman"/>
          <w:color w:val="000000" w:themeColor="text1"/>
          <w:sz w:val="28"/>
          <w:szCs w:val="28"/>
          <w:lang w:eastAsia="ru-RU"/>
        </w:rPr>
        <w:t xml:space="preserve"> соответствующего его аттестации.</w:t>
      </w:r>
    </w:p>
    <w:p w14:paraId="0BD07C7B" w14:textId="77777777" w:rsidR="001609AF" w:rsidRPr="00B95B4E" w:rsidRDefault="001609AF" w:rsidP="001609AF">
      <w:pPr>
        <w:pStyle w:val="a6"/>
        <w:rPr>
          <w:rFonts w:ascii="Times New Roman" w:eastAsia="Times New Roman" w:hAnsi="Times New Roman" w:cs="Times New Roman"/>
          <w:color w:val="000000" w:themeColor="text1"/>
          <w:sz w:val="28"/>
          <w:szCs w:val="28"/>
          <w:lang w:eastAsia="ru-RU"/>
        </w:rPr>
      </w:pPr>
    </w:p>
    <w:p w14:paraId="23E81EDF" w14:textId="77777777" w:rsidR="00A41D0D" w:rsidRPr="00B95B4E" w:rsidRDefault="00E277BE" w:rsidP="00A41D0D">
      <w:pPr>
        <w:pStyle w:val="a6"/>
        <w:numPr>
          <w:ilvl w:val="0"/>
          <w:numId w:val="24"/>
        </w:num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lastRenderedPageBreak/>
        <w:t>Порядок выполнения в разделе ката:</w:t>
      </w:r>
      <w:r w:rsidRPr="00B95B4E">
        <w:rPr>
          <w:rFonts w:ascii="Times New Roman" w:eastAsia="Times New Roman" w:hAnsi="Times New Roman" w:cs="Times New Roman"/>
          <w:color w:val="000000" w:themeColor="text1"/>
          <w:sz w:val="28"/>
          <w:szCs w:val="28"/>
          <w:lang w:eastAsia="ru-RU"/>
        </w:rPr>
        <w:br/>
        <w:t>Первый круг -</w:t>
      </w:r>
      <w:r w:rsidR="00A41D0D" w:rsidRPr="00B95B4E">
        <w:rPr>
          <w:rFonts w:ascii="Times New Roman" w:eastAsia="Times New Roman" w:hAnsi="Times New Roman" w:cs="Times New Roman"/>
          <w:color w:val="000000" w:themeColor="text1"/>
          <w:sz w:val="28"/>
          <w:szCs w:val="28"/>
          <w:lang w:eastAsia="ru-RU"/>
        </w:rPr>
        <w:t xml:space="preserve"> исполнение</w:t>
      </w:r>
      <w:r w:rsidRPr="00B95B4E">
        <w:rPr>
          <w:rFonts w:ascii="Times New Roman" w:eastAsia="Times New Roman" w:hAnsi="Times New Roman" w:cs="Times New Roman"/>
          <w:color w:val="000000" w:themeColor="text1"/>
          <w:sz w:val="28"/>
          <w:szCs w:val="28"/>
          <w:lang w:eastAsia="ru-RU"/>
        </w:rPr>
        <w:t xml:space="preserve"> 1 ката без оружия, </w:t>
      </w:r>
      <w:r w:rsidRPr="00B95B4E">
        <w:rPr>
          <w:rFonts w:ascii="Times New Roman" w:eastAsia="Times New Roman" w:hAnsi="Times New Roman" w:cs="Times New Roman"/>
          <w:color w:val="000000" w:themeColor="text1"/>
          <w:sz w:val="28"/>
          <w:szCs w:val="28"/>
          <w:lang w:eastAsia="ru-RU"/>
        </w:rPr>
        <w:br/>
        <w:t>Второй круг -</w:t>
      </w:r>
      <w:r w:rsidR="00A41D0D" w:rsidRPr="00B95B4E">
        <w:rPr>
          <w:rFonts w:ascii="Times New Roman" w:eastAsia="Times New Roman" w:hAnsi="Times New Roman" w:cs="Times New Roman"/>
          <w:color w:val="000000" w:themeColor="text1"/>
          <w:sz w:val="28"/>
          <w:szCs w:val="28"/>
          <w:lang w:eastAsia="ru-RU"/>
        </w:rPr>
        <w:t xml:space="preserve"> исполнение</w:t>
      </w:r>
      <w:r w:rsidRPr="00B95B4E">
        <w:rPr>
          <w:rFonts w:ascii="Times New Roman" w:eastAsia="Times New Roman" w:hAnsi="Times New Roman" w:cs="Times New Roman"/>
          <w:color w:val="000000" w:themeColor="text1"/>
          <w:sz w:val="28"/>
          <w:szCs w:val="28"/>
          <w:lang w:eastAsia="ru-RU"/>
        </w:rPr>
        <w:t xml:space="preserve"> 1 ката с оружием (</w:t>
      </w:r>
      <w:r w:rsidR="001609AF" w:rsidRPr="00B95B4E">
        <w:rPr>
          <w:rFonts w:ascii="Times New Roman" w:eastAsia="Times New Roman" w:hAnsi="Times New Roman" w:cs="Times New Roman"/>
          <w:color w:val="000000" w:themeColor="text1"/>
          <w:sz w:val="28"/>
          <w:szCs w:val="28"/>
          <w:lang w:eastAsia="ru-RU"/>
        </w:rPr>
        <w:t>выполняются</w:t>
      </w:r>
      <w:r w:rsidR="00A41D0D" w:rsidRPr="00B95B4E">
        <w:rPr>
          <w:rFonts w:ascii="Times New Roman" w:eastAsia="Times New Roman" w:hAnsi="Times New Roman" w:cs="Times New Roman"/>
          <w:color w:val="000000" w:themeColor="text1"/>
          <w:sz w:val="28"/>
          <w:szCs w:val="28"/>
          <w:lang w:eastAsia="ru-RU"/>
        </w:rPr>
        <w:t xml:space="preserve"> только</w:t>
      </w:r>
      <w:r w:rsidR="001609AF" w:rsidRPr="00B95B4E">
        <w:rPr>
          <w:rFonts w:ascii="Times New Roman" w:eastAsia="Times New Roman" w:hAnsi="Times New Roman" w:cs="Times New Roman"/>
          <w:color w:val="000000" w:themeColor="text1"/>
          <w:sz w:val="28"/>
          <w:szCs w:val="28"/>
          <w:lang w:eastAsia="ru-RU"/>
        </w:rPr>
        <w:t xml:space="preserve"> аутентичные классические ката с использованием традиционного оружия в рамках исторических традиций). Е</w:t>
      </w:r>
      <w:r w:rsidRPr="00B95B4E">
        <w:rPr>
          <w:rFonts w:ascii="Times New Roman" w:eastAsia="Times New Roman" w:hAnsi="Times New Roman" w:cs="Times New Roman"/>
          <w:color w:val="000000" w:themeColor="text1"/>
          <w:sz w:val="28"/>
          <w:szCs w:val="28"/>
          <w:lang w:eastAsia="ru-RU"/>
        </w:rPr>
        <w:t xml:space="preserve">сли в рамках школы ката с оружием не изучается, возможно, заменить ката с оружием на ката без оружия </w:t>
      </w:r>
      <w:proofErr w:type="gramStart"/>
      <w:r w:rsidRPr="00B95B4E">
        <w:rPr>
          <w:rFonts w:ascii="Times New Roman" w:eastAsia="Times New Roman" w:hAnsi="Times New Roman" w:cs="Times New Roman"/>
          <w:color w:val="000000" w:themeColor="text1"/>
          <w:sz w:val="28"/>
          <w:szCs w:val="28"/>
          <w:lang w:eastAsia="ru-RU"/>
        </w:rPr>
        <w:t>мастерского уровня</w:t>
      </w:r>
      <w:proofErr w:type="gramEnd"/>
      <w:r w:rsidRPr="00B95B4E">
        <w:rPr>
          <w:rFonts w:ascii="Times New Roman" w:eastAsia="Times New Roman" w:hAnsi="Times New Roman" w:cs="Times New Roman"/>
          <w:color w:val="000000" w:themeColor="text1"/>
          <w:sz w:val="28"/>
          <w:szCs w:val="28"/>
          <w:lang w:eastAsia="ru-RU"/>
        </w:rPr>
        <w:t xml:space="preserve"> соответствующего уровню выше 2 дана или выше 2 аналогичной мастерской ступени</w:t>
      </w:r>
      <w:r w:rsidR="001609AF" w:rsidRPr="00B95B4E">
        <w:rPr>
          <w:rFonts w:ascii="Times New Roman" w:eastAsia="Times New Roman" w:hAnsi="Times New Roman" w:cs="Times New Roman"/>
          <w:color w:val="000000" w:themeColor="text1"/>
          <w:sz w:val="28"/>
          <w:szCs w:val="28"/>
          <w:lang w:eastAsia="ru-RU"/>
        </w:rPr>
        <w:t xml:space="preserve"> (во взрослой группе)</w:t>
      </w:r>
      <w:r w:rsidRPr="00B95B4E">
        <w:rPr>
          <w:rFonts w:ascii="Times New Roman" w:eastAsia="Times New Roman" w:hAnsi="Times New Roman" w:cs="Times New Roman"/>
          <w:color w:val="000000" w:themeColor="text1"/>
          <w:sz w:val="28"/>
          <w:szCs w:val="28"/>
          <w:lang w:eastAsia="ru-RU"/>
        </w:rPr>
        <w:t>. Если второе заявленное ката без оружия, то оно должно быть более сложное, чем первое.</w:t>
      </w:r>
    </w:p>
    <w:p w14:paraId="39345B17" w14:textId="14A38736" w:rsidR="00A41D0D" w:rsidRPr="00B95B4E" w:rsidRDefault="00A41D0D" w:rsidP="00A41D0D">
      <w:p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E277BE" w:rsidRPr="00B95B4E">
        <w:rPr>
          <w:rFonts w:ascii="Times New Roman" w:eastAsia="Times New Roman" w:hAnsi="Times New Roman" w:cs="Times New Roman"/>
          <w:color w:val="000000" w:themeColor="text1"/>
          <w:sz w:val="28"/>
          <w:szCs w:val="28"/>
          <w:lang w:eastAsia="ru-RU"/>
        </w:rPr>
        <w:br/>
      </w:r>
      <w:r w:rsidRPr="00B95B4E">
        <w:rPr>
          <w:rFonts w:ascii="Times New Roman" w:eastAsia="Times New Roman" w:hAnsi="Times New Roman" w:cs="Times New Roman"/>
          <w:color w:val="000000" w:themeColor="text1"/>
          <w:sz w:val="28"/>
          <w:szCs w:val="28"/>
          <w:lang w:eastAsia="ru-RU"/>
        </w:rPr>
        <w:t xml:space="preserve">     </w:t>
      </w:r>
      <w:r w:rsidR="00E277BE" w:rsidRPr="00B95B4E">
        <w:rPr>
          <w:rFonts w:ascii="Times New Roman" w:eastAsia="Times New Roman" w:hAnsi="Times New Roman" w:cs="Times New Roman"/>
          <w:color w:val="000000" w:themeColor="text1"/>
          <w:sz w:val="28"/>
          <w:szCs w:val="28"/>
          <w:lang w:eastAsia="ru-RU"/>
        </w:rPr>
        <w:t xml:space="preserve">Если в рамках школы ката без оружия не изучается, то возможно, заменить ката без оружия на ката с оружием </w:t>
      </w:r>
      <w:proofErr w:type="gramStart"/>
      <w:r w:rsidR="00E277BE" w:rsidRPr="00B95B4E">
        <w:rPr>
          <w:rFonts w:ascii="Times New Roman" w:eastAsia="Times New Roman" w:hAnsi="Times New Roman" w:cs="Times New Roman"/>
          <w:color w:val="000000" w:themeColor="text1"/>
          <w:sz w:val="28"/>
          <w:szCs w:val="28"/>
          <w:lang w:eastAsia="ru-RU"/>
        </w:rPr>
        <w:t>мастерского уровня</w:t>
      </w:r>
      <w:proofErr w:type="gramEnd"/>
      <w:r w:rsidR="00E277BE" w:rsidRPr="00B95B4E">
        <w:rPr>
          <w:rFonts w:ascii="Times New Roman" w:eastAsia="Times New Roman" w:hAnsi="Times New Roman" w:cs="Times New Roman"/>
          <w:color w:val="000000" w:themeColor="text1"/>
          <w:sz w:val="28"/>
          <w:szCs w:val="28"/>
          <w:lang w:eastAsia="ru-RU"/>
        </w:rPr>
        <w:t xml:space="preserve"> соответствующего уровню выше 2 дана или выше 2 аналогичной мастерской ступени</w:t>
      </w:r>
      <w:r w:rsidR="001609AF" w:rsidRPr="00B95B4E">
        <w:rPr>
          <w:rFonts w:ascii="Times New Roman" w:eastAsia="Times New Roman" w:hAnsi="Times New Roman" w:cs="Times New Roman"/>
          <w:color w:val="000000" w:themeColor="text1"/>
          <w:sz w:val="28"/>
          <w:szCs w:val="28"/>
          <w:lang w:eastAsia="ru-RU"/>
        </w:rPr>
        <w:t xml:space="preserve"> (во взрослой группе). </w:t>
      </w:r>
      <w:r w:rsidR="00E277BE" w:rsidRPr="00B95B4E">
        <w:rPr>
          <w:rFonts w:ascii="Times New Roman" w:eastAsia="Times New Roman" w:hAnsi="Times New Roman" w:cs="Times New Roman"/>
          <w:color w:val="000000" w:themeColor="text1"/>
          <w:sz w:val="28"/>
          <w:szCs w:val="28"/>
          <w:lang w:eastAsia="ru-RU"/>
        </w:rPr>
        <w:t xml:space="preserve"> Если второе заявленное ката с оружием, то оно должно быть более сложное, чем первое.</w:t>
      </w:r>
    </w:p>
    <w:p w14:paraId="61727BA3" w14:textId="55B17A09" w:rsidR="00E277BE" w:rsidRPr="00B95B4E" w:rsidRDefault="00E277BE" w:rsidP="00A41D0D">
      <w:p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Pr="00B95B4E">
        <w:rPr>
          <w:rFonts w:ascii="Times New Roman" w:eastAsia="Times New Roman" w:hAnsi="Times New Roman" w:cs="Times New Roman"/>
          <w:color w:val="000000" w:themeColor="text1"/>
          <w:sz w:val="28"/>
          <w:szCs w:val="28"/>
          <w:lang w:eastAsia="ru-RU"/>
        </w:rPr>
        <w:br/>
      </w:r>
      <w:r w:rsidR="00A41D0D" w:rsidRPr="00B95B4E">
        <w:rPr>
          <w:rFonts w:ascii="Times New Roman" w:eastAsia="Times New Roman" w:hAnsi="Times New Roman" w:cs="Times New Roman"/>
          <w:color w:val="000000" w:themeColor="text1"/>
          <w:sz w:val="28"/>
          <w:szCs w:val="28"/>
          <w:lang w:eastAsia="ru-RU"/>
        </w:rPr>
        <w:t xml:space="preserve">     </w:t>
      </w:r>
      <w:r w:rsidRPr="00B95B4E">
        <w:rPr>
          <w:rFonts w:ascii="Times New Roman" w:eastAsia="Times New Roman" w:hAnsi="Times New Roman" w:cs="Times New Roman"/>
          <w:color w:val="000000" w:themeColor="text1"/>
          <w:sz w:val="28"/>
          <w:szCs w:val="28"/>
          <w:lang w:eastAsia="ru-RU"/>
        </w:rPr>
        <w:t xml:space="preserve">Для детской группы допускается выполнение </w:t>
      </w:r>
      <w:proofErr w:type="gramStart"/>
      <w:r w:rsidRPr="00B95B4E">
        <w:rPr>
          <w:rFonts w:ascii="Times New Roman" w:eastAsia="Times New Roman" w:hAnsi="Times New Roman" w:cs="Times New Roman"/>
          <w:color w:val="000000" w:themeColor="text1"/>
          <w:sz w:val="28"/>
          <w:szCs w:val="28"/>
          <w:lang w:eastAsia="ru-RU"/>
        </w:rPr>
        <w:t>участником ката</w:t>
      </w:r>
      <w:proofErr w:type="gramEnd"/>
      <w:r w:rsidRPr="00B95B4E">
        <w:rPr>
          <w:rFonts w:ascii="Times New Roman" w:eastAsia="Times New Roman" w:hAnsi="Times New Roman" w:cs="Times New Roman"/>
          <w:color w:val="000000" w:themeColor="text1"/>
          <w:sz w:val="28"/>
          <w:szCs w:val="28"/>
          <w:lang w:eastAsia="ru-RU"/>
        </w:rPr>
        <w:t xml:space="preserve"> соответствующего его аттестации. </w:t>
      </w:r>
    </w:p>
    <w:p w14:paraId="07DD99E9" w14:textId="77777777" w:rsidR="008114F4" w:rsidRPr="00B95B4E" w:rsidRDefault="008114F4" w:rsidP="00A41D0D">
      <w:pPr>
        <w:spacing w:after="0" w:line="240" w:lineRule="auto"/>
        <w:jc w:val="both"/>
        <w:rPr>
          <w:rFonts w:ascii="Times New Roman" w:eastAsia="Times New Roman" w:hAnsi="Times New Roman" w:cs="Times New Roman"/>
          <w:color w:val="000000" w:themeColor="text1"/>
          <w:sz w:val="28"/>
          <w:szCs w:val="28"/>
          <w:lang w:eastAsia="ru-RU"/>
        </w:rPr>
      </w:pPr>
    </w:p>
    <w:p w14:paraId="46559609" w14:textId="344C85B4" w:rsidR="001609AF" w:rsidRPr="00B95B4E" w:rsidRDefault="00E277BE" w:rsidP="001609AF">
      <w:pPr>
        <w:pStyle w:val="a6"/>
        <w:numPr>
          <w:ilvl w:val="0"/>
          <w:numId w:val="9"/>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Участники не могут повторять одно и тоже ката в двух кругах соревнований</w:t>
      </w:r>
      <w:r w:rsidR="00B95B4E" w:rsidRPr="00B95B4E">
        <w:rPr>
          <w:rFonts w:ascii="Times New Roman" w:eastAsia="Times New Roman" w:hAnsi="Times New Roman" w:cs="Times New Roman"/>
          <w:color w:val="000000" w:themeColor="text1"/>
          <w:sz w:val="28"/>
          <w:szCs w:val="28"/>
          <w:lang w:eastAsia="ru-RU"/>
        </w:rPr>
        <w:t>!</w:t>
      </w:r>
    </w:p>
    <w:p w14:paraId="76B22174" w14:textId="77777777" w:rsidR="00B95B4E" w:rsidRPr="00B95B4E" w:rsidRDefault="00B95B4E" w:rsidP="00B95B4E">
      <w:pPr>
        <w:pStyle w:val="a6"/>
        <w:spacing w:after="0" w:line="240" w:lineRule="auto"/>
        <w:rPr>
          <w:rFonts w:ascii="Times New Roman" w:eastAsia="Times New Roman" w:hAnsi="Times New Roman" w:cs="Times New Roman"/>
          <w:color w:val="000000" w:themeColor="text1"/>
          <w:sz w:val="28"/>
          <w:szCs w:val="28"/>
          <w:lang w:eastAsia="ru-RU"/>
        </w:rPr>
      </w:pPr>
    </w:p>
    <w:p w14:paraId="43D9A45C" w14:textId="4EB581E9" w:rsidR="00B95B4E" w:rsidRPr="00B95B4E" w:rsidRDefault="00B95B4E" w:rsidP="001609AF">
      <w:pPr>
        <w:pStyle w:val="a6"/>
        <w:numPr>
          <w:ilvl w:val="0"/>
          <w:numId w:val="9"/>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Не допускается выполнение ката без оружия и ката с оружием под музыкальное сопровождение.</w:t>
      </w:r>
    </w:p>
    <w:p w14:paraId="2422D710" w14:textId="6086D139" w:rsidR="00F1056C" w:rsidRDefault="00F1056C" w:rsidP="00A41D0D">
      <w:pPr>
        <w:spacing w:after="0" w:line="240" w:lineRule="auto"/>
        <w:rPr>
          <w:rFonts w:ascii="Times New Roman" w:eastAsia="Times New Roman" w:hAnsi="Times New Roman" w:cs="Times New Roman"/>
          <w:b/>
          <w:bCs/>
          <w:color w:val="000000" w:themeColor="text1"/>
          <w:sz w:val="28"/>
          <w:szCs w:val="28"/>
          <w:lang w:eastAsia="ru-RU"/>
        </w:rPr>
      </w:pPr>
    </w:p>
    <w:p w14:paraId="2F1550CC" w14:textId="77777777" w:rsidR="00A162E3" w:rsidRPr="00B95B4E" w:rsidRDefault="00A162E3" w:rsidP="00A41D0D">
      <w:pPr>
        <w:spacing w:after="0" w:line="240" w:lineRule="auto"/>
        <w:rPr>
          <w:rFonts w:ascii="Times New Roman" w:eastAsia="Times New Roman" w:hAnsi="Times New Roman" w:cs="Times New Roman"/>
          <w:b/>
          <w:bCs/>
          <w:color w:val="000000" w:themeColor="text1"/>
          <w:sz w:val="28"/>
          <w:szCs w:val="28"/>
          <w:lang w:eastAsia="ru-RU"/>
        </w:rPr>
      </w:pPr>
    </w:p>
    <w:p w14:paraId="7FFE09E8" w14:textId="078A9A1E" w:rsidR="00E277BE" w:rsidRPr="00B95B4E" w:rsidRDefault="00E277BE" w:rsidP="00F1056C">
      <w:pPr>
        <w:pStyle w:val="a6"/>
        <w:spacing w:after="0" w:line="240" w:lineRule="auto"/>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Используемое оружие в разделе ката с оружием:</w:t>
      </w:r>
    </w:p>
    <w:p w14:paraId="6B471DDA" w14:textId="77777777" w:rsidR="00F1056C" w:rsidRPr="00B95B4E" w:rsidRDefault="00F1056C" w:rsidP="00DA3E71">
      <w:pPr>
        <w:spacing w:after="0" w:line="240" w:lineRule="auto"/>
        <w:jc w:val="both"/>
        <w:rPr>
          <w:rFonts w:ascii="Times New Roman" w:eastAsia="Times New Roman" w:hAnsi="Times New Roman" w:cs="Times New Roman"/>
          <w:b/>
          <w:bCs/>
          <w:color w:val="000000" w:themeColor="text1"/>
          <w:sz w:val="28"/>
          <w:szCs w:val="28"/>
          <w:lang w:eastAsia="ru-RU"/>
        </w:rPr>
      </w:pPr>
    </w:p>
    <w:p w14:paraId="4FCF067C" w14:textId="7A887EF4" w:rsidR="00E277BE" w:rsidRPr="00B95B4E" w:rsidRDefault="00DA3E71" w:rsidP="00DA3E71">
      <w:pPr>
        <w:spacing w:after="0" w:line="240" w:lineRule="auto"/>
        <w:ind w:left="720"/>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E277BE" w:rsidRPr="00B95B4E">
        <w:rPr>
          <w:rFonts w:ascii="Times New Roman" w:eastAsia="Times New Roman" w:hAnsi="Times New Roman" w:cs="Times New Roman"/>
          <w:color w:val="000000" w:themeColor="text1"/>
          <w:sz w:val="28"/>
          <w:szCs w:val="28"/>
          <w:lang w:eastAsia="ru-RU"/>
        </w:rPr>
        <w:t xml:space="preserve">В разделе ката с оружием, в заявке обязательно указывать название ката и вид используемого оружия. </w:t>
      </w:r>
    </w:p>
    <w:p w14:paraId="79833906" w14:textId="3A2F9B9C" w:rsidR="00963FBF" w:rsidRPr="00B95B4E" w:rsidRDefault="00963FBF" w:rsidP="00DA3E71">
      <w:pPr>
        <w:spacing w:after="0" w:line="240" w:lineRule="auto"/>
        <w:ind w:left="720"/>
        <w:jc w:val="both"/>
        <w:rPr>
          <w:rFonts w:ascii="Times New Roman" w:eastAsia="Times New Roman" w:hAnsi="Times New Roman" w:cs="Times New Roman"/>
          <w:color w:val="000000" w:themeColor="text1"/>
          <w:sz w:val="28"/>
          <w:szCs w:val="28"/>
          <w:lang w:eastAsia="ru-RU"/>
        </w:rPr>
      </w:pPr>
    </w:p>
    <w:p w14:paraId="1091E29B" w14:textId="65FE766F" w:rsidR="00DA3E71" w:rsidRPr="00B95B4E" w:rsidRDefault="00DA3E71" w:rsidP="00DA3E71">
      <w:pPr>
        <w:spacing w:after="0" w:line="240" w:lineRule="auto"/>
        <w:ind w:left="720"/>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963FBF" w:rsidRPr="00B95B4E">
        <w:rPr>
          <w:rFonts w:ascii="Times New Roman" w:eastAsia="Times New Roman" w:hAnsi="Times New Roman" w:cs="Times New Roman"/>
          <w:color w:val="000000" w:themeColor="text1"/>
          <w:sz w:val="28"/>
          <w:szCs w:val="28"/>
          <w:lang w:eastAsia="ru-RU"/>
        </w:rPr>
        <w:t xml:space="preserve">Разрешенное оружие: </w:t>
      </w:r>
      <w:proofErr w:type="spellStart"/>
      <w:r w:rsidR="00963FBF" w:rsidRPr="00B95B4E">
        <w:rPr>
          <w:rFonts w:ascii="Times New Roman" w:eastAsia="Times New Roman" w:hAnsi="Times New Roman" w:cs="Times New Roman"/>
          <w:color w:val="000000" w:themeColor="text1"/>
          <w:sz w:val="28"/>
          <w:szCs w:val="28"/>
          <w:lang w:eastAsia="ru-RU"/>
        </w:rPr>
        <w:t>дзё</w:t>
      </w:r>
      <w:proofErr w:type="spellEnd"/>
      <w:r w:rsidR="00963FBF" w:rsidRPr="00B95B4E">
        <w:rPr>
          <w:rFonts w:ascii="Times New Roman" w:eastAsia="Times New Roman" w:hAnsi="Times New Roman" w:cs="Times New Roman"/>
          <w:color w:val="000000" w:themeColor="text1"/>
          <w:sz w:val="28"/>
          <w:szCs w:val="28"/>
          <w:lang w:eastAsia="ru-RU"/>
        </w:rPr>
        <w:t xml:space="preserve">, </w:t>
      </w:r>
      <w:proofErr w:type="spellStart"/>
      <w:r w:rsidR="00963FBF" w:rsidRPr="00B95B4E">
        <w:rPr>
          <w:rFonts w:ascii="Times New Roman" w:eastAsia="Times New Roman" w:hAnsi="Times New Roman" w:cs="Times New Roman"/>
          <w:color w:val="000000" w:themeColor="text1"/>
          <w:sz w:val="28"/>
          <w:szCs w:val="28"/>
          <w:lang w:eastAsia="ru-RU"/>
        </w:rPr>
        <w:t>бо</w:t>
      </w:r>
      <w:proofErr w:type="spellEnd"/>
      <w:r w:rsidR="00963FBF" w:rsidRPr="00B95B4E">
        <w:rPr>
          <w:rFonts w:ascii="Times New Roman" w:eastAsia="Times New Roman" w:hAnsi="Times New Roman" w:cs="Times New Roman"/>
          <w:color w:val="000000" w:themeColor="text1"/>
          <w:sz w:val="28"/>
          <w:szCs w:val="28"/>
          <w:lang w:eastAsia="ru-RU"/>
        </w:rPr>
        <w:t xml:space="preserve">, </w:t>
      </w:r>
      <w:proofErr w:type="spellStart"/>
      <w:r w:rsidR="00963FBF" w:rsidRPr="00B95B4E">
        <w:rPr>
          <w:rFonts w:ascii="Times New Roman" w:eastAsia="Times New Roman" w:hAnsi="Times New Roman" w:cs="Times New Roman"/>
          <w:color w:val="000000" w:themeColor="text1"/>
          <w:sz w:val="28"/>
          <w:szCs w:val="28"/>
          <w:lang w:eastAsia="ru-RU"/>
        </w:rPr>
        <w:t>тонфа</w:t>
      </w:r>
      <w:proofErr w:type="spellEnd"/>
      <w:r w:rsidR="00963FBF" w:rsidRPr="00B95B4E">
        <w:rPr>
          <w:rFonts w:ascii="Times New Roman" w:eastAsia="Times New Roman" w:hAnsi="Times New Roman" w:cs="Times New Roman"/>
          <w:color w:val="000000" w:themeColor="text1"/>
          <w:sz w:val="28"/>
          <w:szCs w:val="28"/>
          <w:lang w:eastAsia="ru-RU"/>
        </w:rPr>
        <w:t xml:space="preserve">, саи, </w:t>
      </w:r>
      <w:proofErr w:type="spellStart"/>
      <w:r w:rsidR="00963FBF" w:rsidRPr="00B95B4E">
        <w:rPr>
          <w:rFonts w:ascii="Times New Roman" w:eastAsia="Times New Roman" w:hAnsi="Times New Roman" w:cs="Times New Roman"/>
          <w:color w:val="000000" w:themeColor="text1"/>
          <w:sz w:val="28"/>
          <w:szCs w:val="28"/>
          <w:lang w:eastAsia="ru-RU"/>
        </w:rPr>
        <w:t>танто</w:t>
      </w:r>
      <w:proofErr w:type="spellEnd"/>
      <w:r w:rsidR="00963FBF" w:rsidRPr="00B95B4E">
        <w:rPr>
          <w:rFonts w:ascii="Times New Roman" w:eastAsia="Times New Roman" w:hAnsi="Times New Roman" w:cs="Times New Roman"/>
          <w:color w:val="000000" w:themeColor="text1"/>
          <w:sz w:val="28"/>
          <w:szCs w:val="28"/>
          <w:lang w:eastAsia="ru-RU"/>
        </w:rPr>
        <w:t xml:space="preserve"> </w:t>
      </w:r>
      <w:r w:rsidR="00A162E3">
        <w:rPr>
          <w:rFonts w:ascii="Times New Roman" w:eastAsia="Times New Roman" w:hAnsi="Times New Roman" w:cs="Times New Roman"/>
          <w:color w:val="000000" w:themeColor="text1"/>
          <w:sz w:val="28"/>
          <w:szCs w:val="28"/>
          <w:lang w:eastAsia="ru-RU"/>
        </w:rPr>
        <w:t>(</w:t>
      </w:r>
      <w:proofErr w:type="spellStart"/>
      <w:r w:rsidR="00A162E3">
        <w:rPr>
          <w:rFonts w:ascii="Times New Roman" w:eastAsia="Times New Roman" w:hAnsi="Times New Roman" w:cs="Times New Roman"/>
          <w:color w:val="000000" w:themeColor="text1"/>
          <w:sz w:val="28"/>
          <w:szCs w:val="28"/>
          <w:lang w:eastAsia="ru-RU"/>
        </w:rPr>
        <w:t>Танто</w:t>
      </w:r>
      <w:proofErr w:type="spellEnd"/>
      <w:r w:rsidR="00A162E3">
        <w:rPr>
          <w:rFonts w:ascii="Times New Roman" w:eastAsia="Times New Roman" w:hAnsi="Times New Roman" w:cs="Times New Roman"/>
          <w:color w:val="000000" w:themeColor="text1"/>
          <w:sz w:val="28"/>
          <w:szCs w:val="28"/>
          <w:lang w:eastAsia="ru-RU"/>
        </w:rPr>
        <w:t xml:space="preserve"> </w:t>
      </w:r>
      <w:r w:rsidR="00963FBF" w:rsidRPr="00B95B4E">
        <w:rPr>
          <w:rFonts w:ascii="Times New Roman" w:eastAsia="Times New Roman" w:hAnsi="Times New Roman" w:cs="Times New Roman"/>
          <w:color w:val="000000" w:themeColor="text1"/>
          <w:sz w:val="28"/>
          <w:szCs w:val="28"/>
          <w:lang w:eastAsia="ru-RU"/>
        </w:rPr>
        <w:t>только в мастерской группе</w:t>
      </w:r>
      <w:r w:rsidR="00A162E3">
        <w:rPr>
          <w:rFonts w:ascii="Times New Roman" w:eastAsia="Times New Roman" w:hAnsi="Times New Roman" w:cs="Times New Roman"/>
          <w:color w:val="000000" w:themeColor="text1"/>
          <w:sz w:val="28"/>
          <w:szCs w:val="28"/>
          <w:lang w:eastAsia="ru-RU"/>
        </w:rPr>
        <w:t>)</w:t>
      </w:r>
      <w:r w:rsidR="00963FBF" w:rsidRPr="00B95B4E">
        <w:rPr>
          <w:rFonts w:ascii="Times New Roman" w:eastAsia="Times New Roman" w:hAnsi="Times New Roman" w:cs="Times New Roman"/>
          <w:color w:val="000000" w:themeColor="text1"/>
          <w:sz w:val="28"/>
          <w:szCs w:val="28"/>
          <w:lang w:eastAsia="ru-RU"/>
        </w:rPr>
        <w:t xml:space="preserve">. </w:t>
      </w:r>
    </w:p>
    <w:p w14:paraId="34C1A957" w14:textId="2F343CBA" w:rsidR="00DA3E71" w:rsidRPr="00B95B4E" w:rsidRDefault="00DA3E71" w:rsidP="00DA3E71">
      <w:pPr>
        <w:spacing w:after="0" w:line="240" w:lineRule="auto"/>
        <w:ind w:left="720"/>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Другие виды оружия могут рассматриваться в индивидуальном порядке при подаче предварительной заявки.</w:t>
      </w:r>
    </w:p>
    <w:p w14:paraId="4F717009" w14:textId="51330491" w:rsidR="00963FBF" w:rsidRPr="00B95B4E" w:rsidRDefault="00DA3E71" w:rsidP="00DA3E71">
      <w:pPr>
        <w:spacing w:after="0" w:line="240" w:lineRule="auto"/>
        <w:ind w:left="720"/>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963FBF" w:rsidRPr="00B95B4E">
        <w:rPr>
          <w:rFonts w:ascii="Times New Roman" w:eastAsia="Times New Roman" w:hAnsi="Times New Roman" w:cs="Times New Roman"/>
          <w:color w:val="000000" w:themeColor="text1"/>
          <w:sz w:val="28"/>
          <w:szCs w:val="28"/>
          <w:lang w:eastAsia="ru-RU"/>
        </w:rPr>
        <w:t xml:space="preserve">Требования по оружию указаны ниже. </w:t>
      </w:r>
    </w:p>
    <w:p w14:paraId="06B1A03E" w14:textId="77777777" w:rsidR="00963FBF" w:rsidRPr="00B95B4E" w:rsidRDefault="00963FBF" w:rsidP="00DA3E71">
      <w:pPr>
        <w:spacing w:after="0" w:line="240" w:lineRule="auto"/>
        <w:ind w:left="720"/>
        <w:jc w:val="both"/>
        <w:rPr>
          <w:rFonts w:ascii="Times New Roman" w:eastAsia="Times New Roman" w:hAnsi="Times New Roman" w:cs="Times New Roman"/>
          <w:color w:val="000000" w:themeColor="text1"/>
          <w:sz w:val="28"/>
          <w:szCs w:val="28"/>
          <w:lang w:eastAsia="ru-RU"/>
        </w:rPr>
      </w:pPr>
    </w:p>
    <w:p w14:paraId="4519A8C4" w14:textId="77777777" w:rsidR="002222F9" w:rsidRPr="00B95B4E" w:rsidRDefault="00E277BE" w:rsidP="00DA3E71">
      <w:pPr>
        <w:spacing w:after="0" w:line="240" w:lineRule="auto"/>
        <w:ind w:left="720"/>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НЕ ДОПУСКАЕТСЯ ВЫПОЛНЕНИЕ КАТА С ТАНБО. </w:t>
      </w:r>
    </w:p>
    <w:p w14:paraId="47BA7829" w14:textId="77777777" w:rsidR="002222F9" w:rsidRPr="00B95B4E" w:rsidRDefault="002222F9" w:rsidP="002222F9">
      <w:pPr>
        <w:spacing w:after="0" w:line="240" w:lineRule="auto"/>
        <w:ind w:left="720"/>
        <w:rPr>
          <w:rFonts w:ascii="Times New Roman" w:eastAsia="Times New Roman" w:hAnsi="Times New Roman" w:cs="Times New Roman"/>
          <w:color w:val="000000" w:themeColor="text1"/>
          <w:sz w:val="28"/>
          <w:szCs w:val="28"/>
          <w:lang w:eastAsia="ru-RU"/>
        </w:rPr>
      </w:pPr>
    </w:p>
    <w:p w14:paraId="352B140D" w14:textId="47510252" w:rsidR="002222F9" w:rsidRPr="00B95B4E" w:rsidRDefault="00DA3E71" w:rsidP="00DA3E71">
      <w:pPr>
        <w:spacing w:after="0" w:line="240" w:lineRule="auto"/>
        <w:ind w:left="720"/>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E277BE" w:rsidRPr="00B95B4E">
        <w:rPr>
          <w:rFonts w:ascii="Times New Roman" w:eastAsia="Times New Roman" w:hAnsi="Times New Roman" w:cs="Times New Roman"/>
          <w:color w:val="000000" w:themeColor="text1"/>
          <w:sz w:val="28"/>
          <w:szCs w:val="28"/>
          <w:lang w:eastAsia="ru-RU"/>
        </w:rPr>
        <w:t xml:space="preserve">Из деревянных шестов разрешено использование только </w:t>
      </w:r>
      <w:proofErr w:type="spellStart"/>
      <w:r w:rsidRPr="00B95B4E">
        <w:rPr>
          <w:rFonts w:ascii="Times New Roman" w:eastAsia="Times New Roman" w:hAnsi="Times New Roman" w:cs="Times New Roman"/>
          <w:color w:val="000000" w:themeColor="text1"/>
          <w:sz w:val="28"/>
          <w:szCs w:val="28"/>
          <w:lang w:eastAsia="ru-RU"/>
        </w:rPr>
        <w:t>Б</w:t>
      </w:r>
      <w:r w:rsidR="00E277BE" w:rsidRPr="00B95B4E">
        <w:rPr>
          <w:rFonts w:ascii="Times New Roman" w:eastAsia="Times New Roman" w:hAnsi="Times New Roman" w:cs="Times New Roman"/>
          <w:color w:val="000000" w:themeColor="text1"/>
          <w:sz w:val="28"/>
          <w:szCs w:val="28"/>
          <w:lang w:eastAsia="ru-RU"/>
        </w:rPr>
        <w:t>о</w:t>
      </w:r>
      <w:proofErr w:type="spellEnd"/>
      <w:r w:rsidR="00E277BE" w:rsidRPr="00B95B4E">
        <w:rPr>
          <w:rFonts w:ascii="Times New Roman" w:eastAsia="Times New Roman" w:hAnsi="Times New Roman" w:cs="Times New Roman"/>
          <w:color w:val="000000" w:themeColor="text1"/>
          <w:sz w:val="28"/>
          <w:szCs w:val="28"/>
          <w:lang w:eastAsia="ru-RU"/>
        </w:rPr>
        <w:t xml:space="preserve"> (в среднем 180 см или длина в зависимости от роста участника) </w:t>
      </w:r>
      <w:r w:rsidR="002222F9" w:rsidRPr="00B95B4E">
        <w:rPr>
          <w:rFonts w:ascii="Times New Roman" w:eastAsia="Times New Roman" w:hAnsi="Times New Roman" w:cs="Times New Roman"/>
          <w:color w:val="000000" w:themeColor="text1"/>
          <w:sz w:val="28"/>
          <w:szCs w:val="28"/>
          <w:lang w:eastAsia="ru-RU"/>
        </w:rPr>
        <w:t xml:space="preserve">с диаметром от 2,5 см </w:t>
      </w:r>
      <w:r w:rsidR="00E277BE" w:rsidRPr="00B95B4E">
        <w:rPr>
          <w:rFonts w:ascii="Times New Roman" w:eastAsia="Times New Roman" w:hAnsi="Times New Roman" w:cs="Times New Roman"/>
          <w:color w:val="000000" w:themeColor="text1"/>
          <w:sz w:val="28"/>
          <w:szCs w:val="28"/>
          <w:lang w:eastAsia="ru-RU"/>
        </w:rPr>
        <w:t xml:space="preserve">и </w:t>
      </w:r>
      <w:proofErr w:type="spellStart"/>
      <w:r w:rsidR="00E277BE" w:rsidRPr="00B95B4E">
        <w:rPr>
          <w:rFonts w:ascii="Times New Roman" w:eastAsia="Times New Roman" w:hAnsi="Times New Roman" w:cs="Times New Roman"/>
          <w:color w:val="000000" w:themeColor="text1"/>
          <w:sz w:val="28"/>
          <w:szCs w:val="28"/>
          <w:lang w:eastAsia="ru-RU"/>
        </w:rPr>
        <w:t>дзё</w:t>
      </w:r>
      <w:proofErr w:type="spellEnd"/>
      <w:r w:rsidR="00E277BE" w:rsidRPr="00B95B4E">
        <w:rPr>
          <w:rFonts w:ascii="Times New Roman" w:eastAsia="Times New Roman" w:hAnsi="Times New Roman" w:cs="Times New Roman"/>
          <w:color w:val="000000" w:themeColor="text1"/>
          <w:sz w:val="28"/>
          <w:szCs w:val="28"/>
          <w:lang w:eastAsia="ru-RU"/>
        </w:rPr>
        <w:t xml:space="preserve"> (в среднем </w:t>
      </w:r>
      <w:proofErr w:type="gramStart"/>
      <w:r w:rsidR="00E277BE" w:rsidRPr="00B95B4E">
        <w:rPr>
          <w:rFonts w:ascii="Times New Roman" w:eastAsia="Times New Roman" w:hAnsi="Times New Roman" w:cs="Times New Roman"/>
          <w:color w:val="000000" w:themeColor="text1"/>
          <w:sz w:val="28"/>
          <w:szCs w:val="28"/>
          <w:lang w:eastAsia="ru-RU"/>
        </w:rPr>
        <w:t>120 – 130</w:t>
      </w:r>
      <w:proofErr w:type="gramEnd"/>
      <w:r w:rsidR="00E277BE" w:rsidRPr="00B95B4E">
        <w:rPr>
          <w:rFonts w:ascii="Times New Roman" w:eastAsia="Times New Roman" w:hAnsi="Times New Roman" w:cs="Times New Roman"/>
          <w:color w:val="000000" w:themeColor="text1"/>
          <w:sz w:val="28"/>
          <w:szCs w:val="28"/>
          <w:lang w:eastAsia="ru-RU"/>
        </w:rPr>
        <w:t xml:space="preserve"> см)</w:t>
      </w:r>
      <w:r w:rsidR="002222F9" w:rsidRPr="00B95B4E">
        <w:rPr>
          <w:rFonts w:ascii="Times New Roman" w:eastAsia="Times New Roman" w:hAnsi="Times New Roman" w:cs="Times New Roman"/>
          <w:color w:val="000000" w:themeColor="text1"/>
          <w:sz w:val="28"/>
          <w:szCs w:val="28"/>
          <w:lang w:eastAsia="ru-RU"/>
        </w:rPr>
        <w:t xml:space="preserve"> с диаметром от 2 см. </w:t>
      </w:r>
    </w:p>
    <w:p w14:paraId="530931B7" w14:textId="77777777" w:rsidR="002222F9" w:rsidRPr="00B95B4E" w:rsidRDefault="002222F9" w:rsidP="002222F9">
      <w:pPr>
        <w:spacing w:after="0" w:line="240" w:lineRule="auto"/>
        <w:ind w:left="720"/>
        <w:rPr>
          <w:rFonts w:ascii="Times New Roman" w:eastAsia="Times New Roman" w:hAnsi="Times New Roman" w:cs="Times New Roman"/>
          <w:color w:val="000000" w:themeColor="text1"/>
          <w:sz w:val="28"/>
          <w:szCs w:val="28"/>
          <w:lang w:eastAsia="ru-RU"/>
        </w:rPr>
      </w:pPr>
    </w:p>
    <w:p w14:paraId="1DE9DF7B" w14:textId="6E1278CE" w:rsidR="00E277BE" w:rsidRPr="00B95B4E" w:rsidRDefault="00DA3E71" w:rsidP="00DA3E71">
      <w:pPr>
        <w:spacing w:after="0" w:line="240" w:lineRule="auto"/>
        <w:ind w:left="720"/>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E277BE" w:rsidRPr="00B95B4E">
        <w:rPr>
          <w:rFonts w:ascii="Times New Roman" w:eastAsia="Times New Roman" w:hAnsi="Times New Roman" w:cs="Times New Roman"/>
          <w:color w:val="000000" w:themeColor="text1"/>
          <w:sz w:val="28"/>
          <w:szCs w:val="28"/>
          <w:lang w:eastAsia="ru-RU"/>
        </w:rPr>
        <w:t xml:space="preserve">КАТА С ТАНТО (ножом) разрешено ТОЛЬКО В МАСТЕРСКОЙ ГРУППЕ у взрослых. </w:t>
      </w:r>
      <w:proofErr w:type="spellStart"/>
      <w:r w:rsidR="00E277BE" w:rsidRPr="00B95B4E">
        <w:rPr>
          <w:rFonts w:ascii="Times New Roman" w:eastAsia="Times New Roman" w:hAnsi="Times New Roman" w:cs="Times New Roman"/>
          <w:color w:val="000000" w:themeColor="text1"/>
          <w:sz w:val="28"/>
          <w:szCs w:val="28"/>
          <w:lang w:eastAsia="ru-RU"/>
        </w:rPr>
        <w:t>Танто</w:t>
      </w:r>
      <w:proofErr w:type="spellEnd"/>
      <w:r w:rsidR="00E277BE" w:rsidRPr="00B95B4E">
        <w:rPr>
          <w:rFonts w:ascii="Times New Roman" w:eastAsia="Times New Roman" w:hAnsi="Times New Roman" w:cs="Times New Roman"/>
          <w:color w:val="000000" w:themeColor="text1"/>
          <w:sz w:val="28"/>
          <w:szCs w:val="28"/>
          <w:lang w:eastAsia="ru-RU"/>
        </w:rPr>
        <w:t xml:space="preserve"> должно быть учебно-тренировочным (не заточенным)</w:t>
      </w:r>
      <w:r w:rsidRPr="00B95B4E">
        <w:rPr>
          <w:rFonts w:ascii="Times New Roman" w:eastAsia="Times New Roman" w:hAnsi="Times New Roman" w:cs="Times New Roman"/>
          <w:color w:val="000000" w:themeColor="text1"/>
          <w:sz w:val="28"/>
          <w:szCs w:val="28"/>
          <w:lang w:eastAsia="ru-RU"/>
        </w:rPr>
        <w:t xml:space="preserve"> и обязательно</w:t>
      </w:r>
      <w:r w:rsidR="00E277BE" w:rsidRPr="00B95B4E">
        <w:rPr>
          <w:rFonts w:ascii="Times New Roman" w:eastAsia="Times New Roman" w:hAnsi="Times New Roman" w:cs="Times New Roman"/>
          <w:color w:val="000000" w:themeColor="text1"/>
          <w:sz w:val="28"/>
          <w:szCs w:val="28"/>
          <w:lang w:eastAsia="ru-RU"/>
        </w:rPr>
        <w:t xml:space="preserve"> с</w:t>
      </w:r>
      <w:r w:rsidRPr="00B95B4E">
        <w:rPr>
          <w:rFonts w:ascii="Times New Roman" w:eastAsia="Times New Roman" w:hAnsi="Times New Roman" w:cs="Times New Roman"/>
          <w:color w:val="000000" w:themeColor="text1"/>
          <w:sz w:val="28"/>
          <w:szCs w:val="28"/>
          <w:lang w:eastAsia="ru-RU"/>
        </w:rPr>
        <w:t xml:space="preserve"> </w:t>
      </w:r>
      <w:proofErr w:type="gramStart"/>
      <w:r w:rsidRPr="00B95B4E">
        <w:rPr>
          <w:rFonts w:ascii="Times New Roman" w:eastAsia="Times New Roman" w:hAnsi="Times New Roman" w:cs="Times New Roman"/>
          <w:color w:val="000000" w:themeColor="text1"/>
          <w:sz w:val="28"/>
          <w:szCs w:val="28"/>
          <w:lang w:eastAsia="ru-RU"/>
        </w:rPr>
        <w:t xml:space="preserve">Сая </w:t>
      </w:r>
      <w:r w:rsidR="00E277BE" w:rsidRPr="00B95B4E">
        <w:rPr>
          <w:rFonts w:ascii="Times New Roman" w:eastAsia="Times New Roman" w:hAnsi="Times New Roman" w:cs="Times New Roman"/>
          <w:color w:val="000000" w:themeColor="text1"/>
          <w:sz w:val="28"/>
          <w:szCs w:val="28"/>
          <w:lang w:eastAsia="ru-RU"/>
        </w:rPr>
        <w:t xml:space="preserve"> </w:t>
      </w:r>
      <w:r w:rsidRPr="00B95B4E">
        <w:rPr>
          <w:rFonts w:ascii="Times New Roman" w:eastAsia="Times New Roman" w:hAnsi="Times New Roman" w:cs="Times New Roman"/>
          <w:color w:val="000000" w:themeColor="text1"/>
          <w:sz w:val="28"/>
          <w:szCs w:val="28"/>
          <w:lang w:eastAsia="ru-RU"/>
        </w:rPr>
        <w:t>(</w:t>
      </w:r>
      <w:proofErr w:type="gramEnd"/>
      <w:r w:rsidR="00E277BE" w:rsidRPr="00B95B4E">
        <w:rPr>
          <w:rFonts w:ascii="Times New Roman" w:eastAsia="Times New Roman" w:hAnsi="Times New Roman" w:cs="Times New Roman"/>
          <w:color w:val="000000" w:themeColor="text1"/>
          <w:sz w:val="28"/>
          <w:szCs w:val="28"/>
          <w:lang w:eastAsia="ru-RU"/>
        </w:rPr>
        <w:t>ножнами</w:t>
      </w:r>
      <w:r w:rsidRPr="00B95B4E">
        <w:rPr>
          <w:rFonts w:ascii="Times New Roman" w:eastAsia="Times New Roman" w:hAnsi="Times New Roman" w:cs="Times New Roman"/>
          <w:color w:val="000000" w:themeColor="text1"/>
          <w:sz w:val="28"/>
          <w:szCs w:val="28"/>
          <w:lang w:eastAsia="ru-RU"/>
        </w:rPr>
        <w:t>)</w:t>
      </w:r>
      <w:r w:rsidR="00E277BE" w:rsidRPr="00B95B4E">
        <w:rPr>
          <w:rFonts w:ascii="Times New Roman" w:eastAsia="Times New Roman" w:hAnsi="Times New Roman" w:cs="Times New Roman"/>
          <w:color w:val="000000" w:themeColor="text1"/>
          <w:sz w:val="28"/>
          <w:szCs w:val="28"/>
          <w:lang w:eastAsia="ru-RU"/>
        </w:rPr>
        <w:t xml:space="preserve">. Пластмассовые </w:t>
      </w:r>
      <w:proofErr w:type="spellStart"/>
      <w:r w:rsidR="00E277BE" w:rsidRPr="00B95B4E">
        <w:rPr>
          <w:rFonts w:ascii="Times New Roman" w:eastAsia="Times New Roman" w:hAnsi="Times New Roman" w:cs="Times New Roman"/>
          <w:color w:val="000000" w:themeColor="text1"/>
          <w:sz w:val="28"/>
          <w:szCs w:val="28"/>
          <w:lang w:eastAsia="ru-RU"/>
        </w:rPr>
        <w:t>танто</w:t>
      </w:r>
      <w:proofErr w:type="spellEnd"/>
      <w:r w:rsidR="00E277BE" w:rsidRPr="00B95B4E">
        <w:rPr>
          <w:rFonts w:ascii="Times New Roman" w:eastAsia="Times New Roman" w:hAnsi="Times New Roman" w:cs="Times New Roman"/>
          <w:color w:val="000000" w:themeColor="text1"/>
          <w:sz w:val="28"/>
          <w:szCs w:val="28"/>
          <w:lang w:eastAsia="ru-RU"/>
        </w:rPr>
        <w:t xml:space="preserve"> запрещены. По согласованию может быть использовано деревянные </w:t>
      </w:r>
      <w:proofErr w:type="spellStart"/>
      <w:r w:rsidR="00E277BE" w:rsidRPr="00B95B4E">
        <w:rPr>
          <w:rFonts w:ascii="Times New Roman" w:eastAsia="Times New Roman" w:hAnsi="Times New Roman" w:cs="Times New Roman"/>
          <w:color w:val="000000" w:themeColor="text1"/>
          <w:sz w:val="28"/>
          <w:szCs w:val="28"/>
          <w:lang w:eastAsia="ru-RU"/>
        </w:rPr>
        <w:t>Танто</w:t>
      </w:r>
      <w:proofErr w:type="spellEnd"/>
      <w:r w:rsidRPr="00B95B4E">
        <w:rPr>
          <w:rFonts w:ascii="Times New Roman" w:eastAsia="Times New Roman" w:hAnsi="Times New Roman" w:cs="Times New Roman"/>
          <w:color w:val="000000" w:themeColor="text1"/>
          <w:sz w:val="28"/>
          <w:szCs w:val="28"/>
          <w:lang w:eastAsia="ru-RU"/>
        </w:rPr>
        <w:t xml:space="preserve"> </w:t>
      </w:r>
      <w:proofErr w:type="gramStart"/>
      <w:r w:rsidRPr="00B95B4E">
        <w:rPr>
          <w:rFonts w:ascii="Times New Roman" w:eastAsia="Times New Roman" w:hAnsi="Times New Roman" w:cs="Times New Roman"/>
          <w:color w:val="000000" w:themeColor="text1"/>
          <w:sz w:val="28"/>
          <w:szCs w:val="28"/>
          <w:lang w:eastAsia="ru-RU"/>
        </w:rPr>
        <w:t>с  Сая</w:t>
      </w:r>
      <w:proofErr w:type="gramEnd"/>
      <w:r w:rsidRPr="00B95B4E">
        <w:rPr>
          <w:rFonts w:ascii="Times New Roman" w:eastAsia="Times New Roman" w:hAnsi="Times New Roman" w:cs="Times New Roman"/>
          <w:color w:val="000000" w:themeColor="text1"/>
          <w:sz w:val="28"/>
          <w:szCs w:val="28"/>
          <w:lang w:eastAsia="ru-RU"/>
        </w:rPr>
        <w:t xml:space="preserve">  (ножнами)</w:t>
      </w:r>
      <w:r w:rsidR="00E277BE" w:rsidRPr="00B95B4E">
        <w:rPr>
          <w:rFonts w:ascii="Times New Roman" w:eastAsia="Times New Roman" w:hAnsi="Times New Roman" w:cs="Times New Roman"/>
          <w:color w:val="000000" w:themeColor="text1"/>
          <w:sz w:val="28"/>
          <w:szCs w:val="28"/>
          <w:lang w:eastAsia="ru-RU"/>
        </w:rPr>
        <w:t xml:space="preserve">. </w:t>
      </w:r>
    </w:p>
    <w:p w14:paraId="1C5BA627" w14:textId="77777777" w:rsidR="002222F9" w:rsidRPr="00B95B4E" w:rsidRDefault="002222F9" w:rsidP="00DA3E71">
      <w:pPr>
        <w:spacing w:after="0" w:line="240" w:lineRule="auto"/>
        <w:ind w:left="720"/>
        <w:jc w:val="both"/>
        <w:rPr>
          <w:rFonts w:ascii="Times New Roman" w:eastAsia="Times New Roman" w:hAnsi="Times New Roman" w:cs="Times New Roman"/>
          <w:color w:val="000000" w:themeColor="text1"/>
          <w:sz w:val="28"/>
          <w:szCs w:val="28"/>
          <w:lang w:eastAsia="ru-RU"/>
        </w:rPr>
      </w:pPr>
    </w:p>
    <w:p w14:paraId="7CC3A6E9" w14:textId="3EDF172E" w:rsidR="008114F4" w:rsidRPr="00B95B4E" w:rsidRDefault="00DA3E71" w:rsidP="00DA3E71">
      <w:pPr>
        <w:spacing w:after="0" w:line="240" w:lineRule="auto"/>
        <w:ind w:left="720"/>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     </w:t>
      </w:r>
      <w:r w:rsidR="00E277BE" w:rsidRPr="00B95B4E">
        <w:rPr>
          <w:rFonts w:ascii="Times New Roman" w:eastAsia="Times New Roman" w:hAnsi="Times New Roman" w:cs="Times New Roman"/>
          <w:color w:val="000000" w:themeColor="text1"/>
          <w:sz w:val="28"/>
          <w:szCs w:val="28"/>
          <w:lang w:eastAsia="ru-RU"/>
        </w:rPr>
        <w:t xml:space="preserve">На </w:t>
      </w:r>
      <w:proofErr w:type="spellStart"/>
      <w:r w:rsidR="00E277BE" w:rsidRPr="00B95B4E">
        <w:rPr>
          <w:rFonts w:ascii="Times New Roman" w:eastAsia="Times New Roman" w:hAnsi="Times New Roman" w:cs="Times New Roman"/>
          <w:color w:val="000000" w:themeColor="text1"/>
          <w:sz w:val="28"/>
          <w:szCs w:val="28"/>
          <w:lang w:eastAsia="ru-RU"/>
        </w:rPr>
        <w:t>Тайкае</w:t>
      </w:r>
      <w:proofErr w:type="spellEnd"/>
      <w:r w:rsidR="00E277BE" w:rsidRPr="00B95B4E">
        <w:rPr>
          <w:rFonts w:ascii="Times New Roman" w:eastAsia="Times New Roman" w:hAnsi="Times New Roman" w:cs="Times New Roman"/>
          <w:color w:val="000000" w:themeColor="text1"/>
          <w:sz w:val="28"/>
          <w:szCs w:val="28"/>
          <w:lang w:eastAsia="ru-RU"/>
        </w:rPr>
        <w:t xml:space="preserve"> не выполняются ката </w:t>
      </w:r>
      <w:proofErr w:type="spellStart"/>
      <w:r w:rsidR="00E277BE" w:rsidRPr="00B95B4E">
        <w:rPr>
          <w:rFonts w:ascii="Times New Roman" w:eastAsia="Times New Roman" w:hAnsi="Times New Roman" w:cs="Times New Roman"/>
          <w:color w:val="000000" w:themeColor="text1"/>
          <w:sz w:val="28"/>
          <w:szCs w:val="28"/>
          <w:lang w:eastAsia="ru-RU"/>
        </w:rPr>
        <w:t>иайдзюцу</w:t>
      </w:r>
      <w:proofErr w:type="spellEnd"/>
      <w:r w:rsidR="00E277BE" w:rsidRPr="00B95B4E">
        <w:rPr>
          <w:rFonts w:ascii="Times New Roman" w:eastAsia="Times New Roman" w:hAnsi="Times New Roman" w:cs="Times New Roman"/>
          <w:color w:val="000000" w:themeColor="text1"/>
          <w:sz w:val="28"/>
          <w:szCs w:val="28"/>
          <w:lang w:eastAsia="ru-RU"/>
        </w:rPr>
        <w:t xml:space="preserve"> (ката с мечом)</w:t>
      </w:r>
      <w:r w:rsidRPr="00B95B4E">
        <w:rPr>
          <w:rFonts w:ascii="Times New Roman" w:eastAsia="Times New Roman" w:hAnsi="Times New Roman" w:cs="Times New Roman"/>
          <w:color w:val="000000" w:themeColor="text1"/>
          <w:sz w:val="28"/>
          <w:szCs w:val="28"/>
          <w:lang w:eastAsia="ru-RU"/>
        </w:rPr>
        <w:t>!!!</w:t>
      </w:r>
    </w:p>
    <w:p w14:paraId="302F2CCE" w14:textId="5B664075" w:rsidR="00E277BE" w:rsidRPr="00B95B4E" w:rsidRDefault="00E277BE" w:rsidP="008114F4">
      <w:pPr>
        <w:spacing w:after="0" w:line="240" w:lineRule="auto"/>
        <w:ind w:left="720"/>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lastRenderedPageBreak/>
        <w:t xml:space="preserve"> </w:t>
      </w:r>
    </w:p>
    <w:p w14:paraId="7466391B" w14:textId="77777777" w:rsidR="002222F9" w:rsidRPr="00B95B4E" w:rsidRDefault="002222F9" w:rsidP="00E93313">
      <w:pPr>
        <w:spacing w:after="0" w:line="240" w:lineRule="auto"/>
        <w:rPr>
          <w:rFonts w:ascii="Times New Roman" w:eastAsia="Times New Roman" w:hAnsi="Times New Roman" w:cs="Times New Roman"/>
          <w:color w:val="000000" w:themeColor="text1"/>
          <w:sz w:val="28"/>
          <w:szCs w:val="28"/>
          <w:lang w:eastAsia="ru-RU"/>
        </w:rPr>
      </w:pPr>
    </w:p>
    <w:p w14:paraId="30E4C11B" w14:textId="52D10605" w:rsidR="002222F9" w:rsidRPr="00B95B4E" w:rsidRDefault="00E277BE" w:rsidP="002222F9">
      <w:pPr>
        <w:pStyle w:val="a6"/>
        <w:numPr>
          <w:ilvl w:val="0"/>
          <w:numId w:val="9"/>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Участник демонстрирует только те ката, которые заявлены в регистрационном протоколе. Замена ката категорически запрещена. В разделе ката с оружием, в заявке обязательно указывать название ката и вид используемого оружия.</w:t>
      </w:r>
    </w:p>
    <w:p w14:paraId="37E0C628" w14:textId="77777777" w:rsidR="002222F9" w:rsidRPr="00B95B4E" w:rsidRDefault="002222F9" w:rsidP="002222F9">
      <w:pPr>
        <w:pStyle w:val="a6"/>
        <w:spacing w:after="0" w:line="240" w:lineRule="auto"/>
        <w:rPr>
          <w:rFonts w:ascii="Times New Roman" w:eastAsia="Times New Roman" w:hAnsi="Times New Roman" w:cs="Times New Roman"/>
          <w:color w:val="000000" w:themeColor="text1"/>
          <w:sz w:val="28"/>
          <w:szCs w:val="28"/>
          <w:lang w:eastAsia="ru-RU"/>
        </w:rPr>
      </w:pPr>
    </w:p>
    <w:p w14:paraId="2CB7A75F" w14:textId="4044F7D7" w:rsidR="00E277BE" w:rsidRPr="00B95B4E" w:rsidRDefault="00E277BE" w:rsidP="002222F9">
      <w:pPr>
        <w:pStyle w:val="a6"/>
        <w:numPr>
          <w:ilvl w:val="0"/>
          <w:numId w:val="9"/>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После объявления фамилии участника судейская коллегия представляет участнику не более 1 минуты для выхода на площадку (татами). В случае, если участник не выходит на площадку (татами) для выступления, его вызывают повторно. Если после повторного вызова участник не выходит на татами по истечении 1 минуты, он дисквалифицируется без права дальнейшего участия в данном разделе.</w:t>
      </w:r>
    </w:p>
    <w:p w14:paraId="6BF9DBCF" w14:textId="2670510E" w:rsidR="008114F4" w:rsidRPr="00B95B4E" w:rsidRDefault="008114F4" w:rsidP="00E93313">
      <w:pPr>
        <w:spacing w:after="0" w:line="240" w:lineRule="auto"/>
        <w:rPr>
          <w:rFonts w:ascii="Times New Roman" w:eastAsia="Times New Roman" w:hAnsi="Times New Roman" w:cs="Times New Roman"/>
          <w:color w:val="000000" w:themeColor="text1"/>
          <w:sz w:val="28"/>
          <w:szCs w:val="28"/>
          <w:lang w:eastAsia="ru-RU"/>
        </w:rPr>
      </w:pPr>
    </w:p>
    <w:p w14:paraId="3DE23A3D" w14:textId="77777777" w:rsidR="00F1056C" w:rsidRPr="00B95B4E" w:rsidRDefault="00F1056C" w:rsidP="00E93313">
      <w:pPr>
        <w:spacing w:after="0" w:line="240" w:lineRule="auto"/>
        <w:rPr>
          <w:rFonts w:ascii="Times New Roman" w:eastAsia="Times New Roman" w:hAnsi="Times New Roman" w:cs="Times New Roman"/>
          <w:color w:val="000000" w:themeColor="text1"/>
          <w:sz w:val="28"/>
          <w:szCs w:val="28"/>
          <w:lang w:eastAsia="ru-RU"/>
        </w:rPr>
      </w:pPr>
    </w:p>
    <w:p w14:paraId="2E121B2C" w14:textId="77777777" w:rsidR="00F1056C" w:rsidRPr="00B95B4E" w:rsidRDefault="00E277BE" w:rsidP="00F1056C">
      <w:pPr>
        <w:pStyle w:val="a6"/>
        <w:numPr>
          <w:ilvl w:val="0"/>
          <w:numId w:val="2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Критерии оценки ката.</w:t>
      </w:r>
    </w:p>
    <w:p w14:paraId="1C9CAD7F" w14:textId="07A926E7" w:rsidR="00E277BE" w:rsidRPr="00B95B4E" w:rsidRDefault="00E277BE" w:rsidP="00F1056C">
      <w:pPr>
        <w:pStyle w:val="a6"/>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br/>
      </w:r>
      <w:r w:rsidRPr="00B95B4E">
        <w:rPr>
          <w:rFonts w:ascii="Times New Roman" w:eastAsia="Times New Roman" w:hAnsi="Times New Roman" w:cs="Times New Roman"/>
          <w:b/>
          <w:bCs/>
          <w:color w:val="000000" w:themeColor="text1"/>
          <w:sz w:val="28"/>
          <w:szCs w:val="28"/>
          <w:lang w:eastAsia="ru-RU"/>
        </w:rPr>
        <w:t>При оценке выполнения ката должны соблюдаться следующие критерии:</w:t>
      </w:r>
      <w:r w:rsidRPr="00B95B4E">
        <w:rPr>
          <w:rFonts w:ascii="Times New Roman" w:eastAsia="Times New Roman" w:hAnsi="Times New Roman" w:cs="Times New Roman"/>
          <w:color w:val="000000" w:themeColor="text1"/>
          <w:sz w:val="28"/>
          <w:szCs w:val="28"/>
          <w:lang w:eastAsia="ru-RU"/>
        </w:rPr>
        <w:br/>
      </w:r>
      <w:r w:rsidR="002222F9" w:rsidRPr="00B95B4E">
        <w:rPr>
          <w:rFonts w:ascii="Times New Roman" w:eastAsia="Times New Roman" w:hAnsi="Times New Roman" w:cs="Times New Roman"/>
          <w:b/>
          <w:bCs/>
          <w:color w:val="000000" w:themeColor="text1"/>
          <w:sz w:val="28"/>
          <w:szCs w:val="28"/>
          <w:lang w:eastAsia="ru-RU"/>
        </w:rPr>
        <w:t>7.</w:t>
      </w:r>
      <w:proofErr w:type="gramStart"/>
      <w:r w:rsidR="002222F9" w:rsidRPr="00B95B4E">
        <w:rPr>
          <w:rFonts w:ascii="Times New Roman" w:eastAsia="Times New Roman" w:hAnsi="Times New Roman" w:cs="Times New Roman"/>
          <w:b/>
          <w:bCs/>
          <w:color w:val="000000" w:themeColor="text1"/>
          <w:sz w:val="28"/>
          <w:szCs w:val="28"/>
          <w:lang w:eastAsia="ru-RU"/>
        </w:rPr>
        <w:t>1.</w:t>
      </w:r>
      <w:r w:rsidRPr="00B95B4E">
        <w:rPr>
          <w:rFonts w:ascii="Times New Roman" w:eastAsia="Times New Roman" w:hAnsi="Times New Roman" w:cs="Times New Roman"/>
          <w:b/>
          <w:bCs/>
          <w:color w:val="000000" w:themeColor="text1"/>
          <w:sz w:val="28"/>
          <w:szCs w:val="28"/>
          <w:lang w:eastAsia="ru-RU"/>
        </w:rPr>
        <w:t>Техника</w:t>
      </w:r>
      <w:proofErr w:type="gramEnd"/>
      <w:r w:rsidRPr="00B95B4E">
        <w:rPr>
          <w:rFonts w:ascii="Times New Roman" w:eastAsia="Times New Roman" w:hAnsi="Times New Roman" w:cs="Times New Roman"/>
          <w:b/>
          <w:bCs/>
          <w:color w:val="000000" w:themeColor="text1"/>
          <w:sz w:val="28"/>
          <w:szCs w:val="28"/>
          <w:lang w:eastAsia="ru-RU"/>
        </w:rPr>
        <w:t xml:space="preserve">: </w:t>
      </w:r>
    </w:p>
    <w:p w14:paraId="41B8ADA4" w14:textId="77777777" w:rsidR="00E277BE" w:rsidRPr="00B95B4E" w:rsidRDefault="00E277BE" w:rsidP="002222F9">
      <w:pPr>
        <w:pStyle w:val="a6"/>
        <w:numPr>
          <w:ilvl w:val="0"/>
          <w:numId w:val="26"/>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правильность выполнения стоек; </w:t>
      </w:r>
    </w:p>
    <w:p w14:paraId="64EA3183" w14:textId="77777777" w:rsidR="00E277BE" w:rsidRPr="00B95B4E" w:rsidRDefault="00E277BE" w:rsidP="00E93313">
      <w:pPr>
        <w:numPr>
          <w:ilvl w:val="0"/>
          <w:numId w:val="11"/>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соблюдение баланса; </w:t>
      </w:r>
    </w:p>
    <w:p w14:paraId="077A4CA1" w14:textId="77777777" w:rsidR="00E277BE" w:rsidRPr="00B95B4E" w:rsidRDefault="00E277BE" w:rsidP="00E93313">
      <w:pPr>
        <w:numPr>
          <w:ilvl w:val="0"/>
          <w:numId w:val="11"/>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точность и чистота формы движения в соответствии с заявленной стилистикой; </w:t>
      </w:r>
    </w:p>
    <w:p w14:paraId="79DA6E63" w14:textId="77777777" w:rsidR="00E277BE" w:rsidRPr="00B95B4E" w:rsidRDefault="00E277BE" w:rsidP="00E93313">
      <w:pPr>
        <w:numPr>
          <w:ilvl w:val="0"/>
          <w:numId w:val="11"/>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ритмичность, скорость и мощность при выполнении технических комплексов; </w:t>
      </w:r>
    </w:p>
    <w:p w14:paraId="4BC9CB1E" w14:textId="77777777" w:rsidR="00E277BE" w:rsidRPr="00B95B4E" w:rsidRDefault="00E277BE" w:rsidP="00E93313">
      <w:pPr>
        <w:numPr>
          <w:ilvl w:val="0"/>
          <w:numId w:val="11"/>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соблюдение баланса в сложно-координационных связках комплекса; </w:t>
      </w:r>
    </w:p>
    <w:p w14:paraId="1782212E" w14:textId="77777777" w:rsidR="00E277BE" w:rsidRPr="00B95B4E" w:rsidRDefault="00E277BE" w:rsidP="00E93313">
      <w:pPr>
        <w:numPr>
          <w:ilvl w:val="0"/>
          <w:numId w:val="11"/>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соблюдение общей кинематической схемы ката; </w:t>
      </w:r>
    </w:p>
    <w:p w14:paraId="763FAF09" w14:textId="27EFBF0D" w:rsidR="00E277BE" w:rsidRPr="00B95B4E" w:rsidRDefault="00E277BE" w:rsidP="00E93313">
      <w:pPr>
        <w:numPr>
          <w:ilvl w:val="0"/>
          <w:numId w:val="11"/>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соответствие схемы ката, традиционно принятым основам в рамках школы (при выполнении ката свободного стиля – собственных ката). </w:t>
      </w:r>
    </w:p>
    <w:p w14:paraId="33810C32" w14:textId="78BDB606" w:rsidR="002222F9" w:rsidRPr="00B95B4E" w:rsidRDefault="002222F9" w:rsidP="002222F9">
      <w:pPr>
        <w:spacing w:after="0" w:line="240" w:lineRule="auto"/>
        <w:rPr>
          <w:rFonts w:ascii="Times New Roman" w:eastAsia="Times New Roman" w:hAnsi="Times New Roman" w:cs="Times New Roman"/>
          <w:color w:val="000000" w:themeColor="text1"/>
          <w:sz w:val="28"/>
          <w:szCs w:val="28"/>
          <w:lang w:eastAsia="ru-RU"/>
        </w:rPr>
      </w:pPr>
    </w:p>
    <w:p w14:paraId="20FCF88C" w14:textId="77777777" w:rsidR="002222F9" w:rsidRPr="00B95B4E" w:rsidRDefault="002222F9" w:rsidP="002222F9">
      <w:pPr>
        <w:spacing w:after="0" w:line="240" w:lineRule="auto"/>
        <w:rPr>
          <w:rFonts w:ascii="Times New Roman" w:eastAsia="Times New Roman" w:hAnsi="Times New Roman" w:cs="Times New Roman"/>
          <w:color w:val="000000" w:themeColor="text1"/>
          <w:sz w:val="28"/>
          <w:szCs w:val="28"/>
          <w:lang w:eastAsia="ru-RU"/>
        </w:rPr>
      </w:pPr>
    </w:p>
    <w:p w14:paraId="042AD77F" w14:textId="0FCD8CDE" w:rsidR="00E277BE" w:rsidRPr="00B95B4E" w:rsidRDefault="002222F9" w:rsidP="002222F9">
      <w:pPr>
        <w:spacing w:after="0" w:line="240" w:lineRule="auto"/>
        <w:ind w:left="720"/>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7.</w:t>
      </w:r>
      <w:r w:rsidR="00E277BE" w:rsidRPr="00B95B4E">
        <w:rPr>
          <w:rFonts w:ascii="Times New Roman" w:eastAsia="Times New Roman" w:hAnsi="Times New Roman" w:cs="Times New Roman"/>
          <w:b/>
          <w:bCs/>
          <w:color w:val="000000" w:themeColor="text1"/>
          <w:sz w:val="28"/>
          <w:szCs w:val="28"/>
          <w:lang w:eastAsia="ru-RU"/>
        </w:rPr>
        <w:t xml:space="preserve">2. Мастерство: </w:t>
      </w:r>
    </w:p>
    <w:p w14:paraId="7A99D3E9" w14:textId="77777777" w:rsidR="00E277BE" w:rsidRPr="00B95B4E" w:rsidRDefault="00E277BE" w:rsidP="00E93313">
      <w:pPr>
        <w:numPr>
          <w:ilvl w:val="0"/>
          <w:numId w:val="12"/>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эстетичность выполнения комплекса; </w:t>
      </w:r>
    </w:p>
    <w:p w14:paraId="7A639B5C" w14:textId="77777777" w:rsidR="00E277BE" w:rsidRPr="00B95B4E" w:rsidRDefault="00E277BE" w:rsidP="00E93313">
      <w:pPr>
        <w:numPr>
          <w:ilvl w:val="0"/>
          <w:numId w:val="12"/>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понимание принципов демонстрируемых техник и следование им; </w:t>
      </w:r>
    </w:p>
    <w:p w14:paraId="5A4C133A" w14:textId="77777777" w:rsidR="00E277BE" w:rsidRPr="00B95B4E" w:rsidRDefault="00E277BE" w:rsidP="00E93313">
      <w:pPr>
        <w:numPr>
          <w:ilvl w:val="0"/>
          <w:numId w:val="12"/>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ритм движения в соответствии со стилистикой ката; </w:t>
      </w:r>
    </w:p>
    <w:p w14:paraId="338A8D2F" w14:textId="77777777" w:rsidR="00E277BE" w:rsidRPr="00B95B4E" w:rsidRDefault="00E277BE" w:rsidP="00E93313">
      <w:pPr>
        <w:numPr>
          <w:ilvl w:val="0"/>
          <w:numId w:val="12"/>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акцент при выполнении конкретных технических действий; </w:t>
      </w:r>
    </w:p>
    <w:p w14:paraId="65571A3D" w14:textId="77777777" w:rsidR="00E277BE" w:rsidRPr="00B95B4E" w:rsidRDefault="00E277BE" w:rsidP="00E93313">
      <w:pPr>
        <w:numPr>
          <w:ilvl w:val="0"/>
          <w:numId w:val="12"/>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правильное и надлежащее использование дыхания (</w:t>
      </w:r>
      <w:proofErr w:type="spellStart"/>
      <w:r w:rsidRPr="00B95B4E">
        <w:rPr>
          <w:rFonts w:ascii="Times New Roman" w:eastAsia="Times New Roman" w:hAnsi="Times New Roman" w:cs="Times New Roman"/>
          <w:color w:val="000000" w:themeColor="text1"/>
          <w:sz w:val="28"/>
          <w:szCs w:val="28"/>
          <w:lang w:eastAsia="ru-RU"/>
        </w:rPr>
        <w:t>кимэ</w:t>
      </w:r>
      <w:proofErr w:type="spellEnd"/>
      <w:r w:rsidRPr="00B95B4E">
        <w:rPr>
          <w:rFonts w:ascii="Times New Roman" w:eastAsia="Times New Roman" w:hAnsi="Times New Roman" w:cs="Times New Roman"/>
          <w:color w:val="000000" w:themeColor="text1"/>
          <w:sz w:val="28"/>
          <w:szCs w:val="28"/>
          <w:lang w:eastAsia="ru-RU"/>
        </w:rPr>
        <w:t xml:space="preserve">, </w:t>
      </w:r>
      <w:proofErr w:type="spellStart"/>
      <w:r w:rsidRPr="00B95B4E">
        <w:rPr>
          <w:rFonts w:ascii="Times New Roman" w:eastAsia="Times New Roman" w:hAnsi="Times New Roman" w:cs="Times New Roman"/>
          <w:color w:val="000000" w:themeColor="text1"/>
          <w:sz w:val="28"/>
          <w:szCs w:val="28"/>
          <w:lang w:eastAsia="ru-RU"/>
        </w:rPr>
        <w:t>киай</w:t>
      </w:r>
      <w:proofErr w:type="spellEnd"/>
      <w:r w:rsidRPr="00B95B4E">
        <w:rPr>
          <w:rFonts w:ascii="Times New Roman" w:eastAsia="Times New Roman" w:hAnsi="Times New Roman" w:cs="Times New Roman"/>
          <w:color w:val="000000" w:themeColor="text1"/>
          <w:sz w:val="28"/>
          <w:szCs w:val="28"/>
          <w:lang w:eastAsia="ru-RU"/>
        </w:rPr>
        <w:t xml:space="preserve">). </w:t>
      </w:r>
    </w:p>
    <w:p w14:paraId="3B620F1C" w14:textId="77777777" w:rsidR="002222F9" w:rsidRPr="00B95B4E" w:rsidRDefault="002222F9" w:rsidP="00E93313">
      <w:pPr>
        <w:spacing w:after="0" w:line="240" w:lineRule="auto"/>
        <w:rPr>
          <w:rFonts w:ascii="Times New Roman" w:eastAsia="Times New Roman" w:hAnsi="Times New Roman" w:cs="Times New Roman"/>
          <w:b/>
          <w:bCs/>
          <w:color w:val="000000" w:themeColor="text1"/>
          <w:sz w:val="28"/>
          <w:szCs w:val="28"/>
          <w:lang w:eastAsia="ru-RU"/>
        </w:rPr>
      </w:pPr>
    </w:p>
    <w:p w14:paraId="246C53E9" w14:textId="6F195F18" w:rsidR="008114F4" w:rsidRPr="00B95B4E" w:rsidRDefault="00E277BE" w:rsidP="00E93313">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Максимальная оценка за каждое ката составляет 100 баллов, в сумме за весь раздел 200 баллов. При невыполнении технических требований за каждый пункт снимается от 5 до 20 баллов от 100-бальной оценки за каждое ката. </w:t>
      </w:r>
    </w:p>
    <w:p w14:paraId="0E8D2C43" w14:textId="3DBA4B11" w:rsidR="008114F4" w:rsidRPr="00B95B4E" w:rsidRDefault="00E277BE" w:rsidP="00E93313">
      <w:p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br/>
      </w:r>
    </w:p>
    <w:p w14:paraId="2EDEA17F" w14:textId="5FC97AD3" w:rsidR="002222F9" w:rsidRDefault="002222F9" w:rsidP="00E93313">
      <w:pPr>
        <w:spacing w:after="0" w:line="240" w:lineRule="auto"/>
        <w:rPr>
          <w:rFonts w:ascii="Times New Roman" w:eastAsia="Times New Roman" w:hAnsi="Times New Roman" w:cs="Times New Roman"/>
          <w:color w:val="000000" w:themeColor="text1"/>
          <w:sz w:val="28"/>
          <w:szCs w:val="28"/>
          <w:lang w:eastAsia="ru-RU"/>
        </w:rPr>
      </w:pPr>
    </w:p>
    <w:p w14:paraId="4F79CCE3" w14:textId="0EB6114F" w:rsidR="00A162E3" w:rsidRDefault="00A162E3" w:rsidP="00E93313">
      <w:pPr>
        <w:spacing w:after="0" w:line="240" w:lineRule="auto"/>
        <w:rPr>
          <w:rFonts w:ascii="Times New Roman" w:eastAsia="Times New Roman" w:hAnsi="Times New Roman" w:cs="Times New Roman"/>
          <w:color w:val="000000" w:themeColor="text1"/>
          <w:sz w:val="28"/>
          <w:szCs w:val="28"/>
          <w:lang w:eastAsia="ru-RU"/>
        </w:rPr>
      </w:pPr>
    </w:p>
    <w:p w14:paraId="79C2CC4D" w14:textId="4124A68D" w:rsidR="00A162E3" w:rsidRDefault="00A162E3" w:rsidP="00E93313">
      <w:pPr>
        <w:spacing w:after="0" w:line="240" w:lineRule="auto"/>
        <w:rPr>
          <w:rFonts w:ascii="Times New Roman" w:eastAsia="Times New Roman" w:hAnsi="Times New Roman" w:cs="Times New Roman"/>
          <w:color w:val="000000" w:themeColor="text1"/>
          <w:sz w:val="28"/>
          <w:szCs w:val="28"/>
          <w:lang w:eastAsia="ru-RU"/>
        </w:rPr>
      </w:pPr>
    </w:p>
    <w:p w14:paraId="36163D60" w14:textId="0E3D50AA" w:rsidR="00A162E3" w:rsidRDefault="00A162E3" w:rsidP="00E93313">
      <w:pPr>
        <w:spacing w:after="0" w:line="240" w:lineRule="auto"/>
        <w:rPr>
          <w:rFonts w:ascii="Times New Roman" w:eastAsia="Times New Roman" w:hAnsi="Times New Roman" w:cs="Times New Roman"/>
          <w:color w:val="000000" w:themeColor="text1"/>
          <w:sz w:val="28"/>
          <w:szCs w:val="28"/>
          <w:lang w:eastAsia="ru-RU"/>
        </w:rPr>
      </w:pPr>
    </w:p>
    <w:p w14:paraId="614C337E" w14:textId="43604948" w:rsidR="00A162E3" w:rsidRDefault="00A162E3" w:rsidP="00E93313">
      <w:pPr>
        <w:spacing w:after="0" w:line="240" w:lineRule="auto"/>
        <w:rPr>
          <w:rFonts w:ascii="Times New Roman" w:eastAsia="Times New Roman" w:hAnsi="Times New Roman" w:cs="Times New Roman"/>
          <w:color w:val="000000" w:themeColor="text1"/>
          <w:sz w:val="28"/>
          <w:szCs w:val="28"/>
          <w:lang w:eastAsia="ru-RU"/>
        </w:rPr>
      </w:pPr>
    </w:p>
    <w:p w14:paraId="5FE82732" w14:textId="77777777" w:rsidR="00A162E3" w:rsidRPr="00B95B4E" w:rsidRDefault="00A162E3" w:rsidP="00E93313">
      <w:pPr>
        <w:spacing w:after="0" w:line="240" w:lineRule="auto"/>
        <w:rPr>
          <w:rFonts w:ascii="Times New Roman" w:eastAsia="Times New Roman" w:hAnsi="Times New Roman" w:cs="Times New Roman"/>
          <w:color w:val="000000" w:themeColor="text1"/>
          <w:sz w:val="28"/>
          <w:szCs w:val="28"/>
          <w:lang w:eastAsia="ru-RU"/>
        </w:rPr>
      </w:pPr>
    </w:p>
    <w:p w14:paraId="6F63E9A7" w14:textId="62AFDF46" w:rsidR="002222F9" w:rsidRPr="00B95B4E" w:rsidRDefault="002222F9" w:rsidP="00EF60D5">
      <w:pPr>
        <w:pStyle w:val="a6"/>
        <w:numPr>
          <w:ilvl w:val="0"/>
          <w:numId w:val="23"/>
        </w:numPr>
        <w:spacing w:after="0" w:line="240" w:lineRule="auto"/>
        <w:rPr>
          <w:rFonts w:ascii="Times New Roman" w:eastAsia="Times New Roman" w:hAnsi="Times New Roman" w:cs="Times New Roman"/>
          <w:b/>
          <w:bCs/>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lastRenderedPageBreak/>
        <w:t xml:space="preserve">Определение </w:t>
      </w:r>
      <w:r w:rsidR="00DA3E71" w:rsidRPr="00B95B4E">
        <w:rPr>
          <w:rFonts w:ascii="Times New Roman" w:eastAsia="Times New Roman" w:hAnsi="Times New Roman" w:cs="Times New Roman"/>
          <w:b/>
          <w:bCs/>
          <w:color w:val="000000" w:themeColor="text1"/>
          <w:sz w:val="28"/>
          <w:szCs w:val="28"/>
          <w:lang w:eastAsia="ru-RU"/>
        </w:rPr>
        <w:t>призёров (номинантов)</w:t>
      </w:r>
    </w:p>
    <w:p w14:paraId="40DEC863" w14:textId="77777777" w:rsidR="002222F9" w:rsidRPr="00B95B4E" w:rsidRDefault="002222F9" w:rsidP="002222F9">
      <w:pPr>
        <w:pStyle w:val="a6"/>
        <w:spacing w:after="0" w:line="240" w:lineRule="auto"/>
        <w:rPr>
          <w:rFonts w:ascii="Times New Roman" w:eastAsia="Times New Roman" w:hAnsi="Times New Roman" w:cs="Times New Roman"/>
          <w:b/>
          <w:bCs/>
          <w:color w:val="000000" w:themeColor="text1"/>
          <w:sz w:val="28"/>
          <w:szCs w:val="28"/>
          <w:lang w:eastAsia="ru-RU"/>
        </w:rPr>
      </w:pPr>
    </w:p>
    <w:p w14:paraId="7CA36ABD" w14:textId="2442DA7C" w:rsidR="002222F9" w:rsidRPr="00B95B4E" w:rsidRDefault="00E277BE" w:rsidP="002222F9">
      <w:pPr>
        <w:pStyle w:val="a6"/>
        <w:numPr>
          <w:ilvl w:val="0"/>
          <w:numId w:val="26"/>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Оценка за ката после выступления участника не оглашается.</w:t>
      </w:r>
    </w:p>
    <w:p w14:paraId="33C48A69" w14:textId="77777777" w:rsidR="002222F9" w:rsidRPr="00B95B4E" w:rsidRDefault="002222F9" w:rsidP="002222F9">
      <w:pPr>
        <w:pStyle w:val="a6"/>
        <w:spacing w:after="0" w:line="240" w:lineRule="auto"/>
        <w:rPr>
          <w:rFonts w:ascii="Times New Roman" w:eastAsia="Times New Roman" w:hAnsi="Times New Roman" w:cs="Times New Roman"/>
          <w:color w:val="000000" w:themeColor="text1"/>
          <w:sz w:val="28"/>
          <w:szCs w:val="28"/>
          <w:lang w:eastAsia="ru-RU"/>
        </w:rPr>
      </w:pPr>
    </w:p>
    <w:p w14:paraId="6FEF2BB1" w14:textId="665C43D7" w:rsidR="002222F9" w:rsidRPr="00B95B4E" w:rsidRDefault="00E277BE" w:rsidP="002222F9">
      <w:pPr>
        <w:pStyle w:val="a6"/>
        <w:numPr>
          <w:ilvl w:val="0"/>
          <w:numId w:val="26"/>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Судейская коллегия должна оценить выступление каждого участника единой консолидированной оценкой. При разнице в оценках судей не более 10 баллов участнику выставляется средний балл, вычисляемый из суммарной оценки всех судей, делённый на количество судей на данной площадке (татами). Если разница в судейских оценках в 10 баллов и более главный судья соревнований созывает совещание судей для аргументации оценки каждого судьи. По итогам совещания и в случае отсутствия взаимоприемлемого решения последнее слово остается за главным судьей. </w:t>
      </w:r>
    </w:p>
    <w:p w14:paraId="674CDB01" w14:textId="77777777" w:rsidR="002222F9" w:rsidRPr="00B95B4E" w:rsidRDefault="002222F9" w:rsidP="002222F9">
      <w:pPr>
        <w:spacing w:after="0" w:line="240" w:lineRule="auto"/>
        <w:rPr>
          <w:rFonts w:ascii="Times New Roman" w:eastAsia="Times New Roman" w:hAnsi="Times New Roman" w:cs="Times New Roman"/>
          <w:b/>
          <w:bCs/>
          <w:color w:val="000000" w:themeColor="text1"/>
          <w:sz w:val="28"/>
          <w:szCs w:val="28"/>
          <w:lang w:eastAsia="ru-RU"/>
        </w:rPr>
      </w:pPr>
    </w:p>
    <w:p w14:paraId="54B2EB38" w14:textId="0A7A9221" w:rsidR="002222F9" w:rsidRPr="00B95B4E" w:rsidRDefault="00E277BE" w:rsidP="002222F9">
      <w:pPr>
        <w:pStyle w:val="a6"/>
        <w:numPr>
          <w:ilvl w:val="0"/>
          <w:numId w:val="26"/>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Победители определяются по итогам двух кругов раздела ката, исходя из общего количества мест, определенных для 1-го, 2-го и 3-го призёров соревнований в каждой соревновательной группе.</w:t>
      </w:r>
    </w:p>
    <w:p w14:paraId="0726B82C" w14:textId="77777777" w:rsidR="002222F9" w:rsidRPr="00B95B4E" w:rsidRDefault="002222F9" w:rsidP="002222F9">
      <w:pPr>
        <w:spacing w:after="0" w:line="240" w:lineRule="auto"/>
        <w:rPr>
          <w:rFonts w:ascii="Times New Roman" w:eastAsia="Times New Roman" w:hAnsi="Times New Roman" w:cs="Times New Roman"/>
          <w:color w:val="000000" w:themeColor="text1"/>
          <w:sz w:val="28"/>
          <w:szCs w:val="28"/>
          <w:lang w:eastAsia="ru-RU"/>
        </w:rPr>
      </w:pPr>
    </w:p>
    <w:p w14:paraId="5BCEEDE5" w14:textId="299EF06C" w:rsidR="002222F9" w:rsidRPr="00B95B4E" w:rsidRDefault="00E277BE" w:rsidP="00DA3E71">
      <w:pPr>
        <w:pStyle w:val="a6"/>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В случае наличия у участников одинаковых баллов и невозможности равнозначного распределения мест в итоговом протоколе </w:t>
      </w:r>
      <w:proofErr w:type="spellStart"/>
      <w:r w:rsidR="00DA3E71" w:rsidRPr="00B95B4E">
        <w:rPr>
          <w:rFonts w:ascii="Times New Roman" w:eastAsia="Times New Roman" w:hAnsi="Times New Roman" w:cs="Times New Roman"/>
          <w:color w:val="000000" w:themeColor="text1"/>
          <w:sz w:val="28"/>
          <w:szCs w:val="28"/>
          <w:lang w:eastAsia="ru-RU"/>
        </w:rPr>
        <w:t>Тайкай</w:t>
      </w:r>
      <w:proofErr w:type="spellEnd"/>
      <w:r w:rsidRPr="00B95B4E">
        <w:rPr>
          <w:rFonts w:ascii="Times New Roman" w:eastAsia="Times New Roman" w:hAnsi="Times New Roman" w:cs="Times New Roman"/>
          <w:color w:val="000000" w:themeColor="text1"/>
          <w:sz w:val="28"/>
          <w:szCs w:val="28"/>
          <w:lang w:eastAsia="ru-RU"/>
        </w:rPr>
        <w:t>, преимущество отдаётся участнику, имеющему меньшую традиционную аттестацию.  В случае равенства аттестационных степеней у участников в данной категории призёров добавляется 1 призовое место.</w:t>
      </w:r>
    </w:p>
    <w:p w14:paraId="7551BD0F" w14:textId="77777777" w:rsidR="002222F9" w:rsidRPr="00B95B4E" w:rsidRDefault="002222F9" w:rsidP="002222F9">
      <w:pPr>
        <w:pStyle w:val="a6"/>
        <w:spacing w:after="0" w:line="240" w:lineRule="auto"/>
        <w:rPr>
          <w:rFonts w:ascii="Times New Roman" w:eastAsia="Times New Roman" w:hAnsi="Times New Roman" w:cs="Times New Roman"/>
          <w:color w:val="000000" w:themeColor="text1"/>
          <w:sz w:val="28"/>
          <w:szCs w:val="28"/>
          <w:lang w:eastAsia="ru-RU"/>
        </w:rPr>
      </w:pPr>
    </w:p>
    <w:p w14:paraId="59969204" w14:textId="22E53E46" w:rsidR="00E277BE" w:rsidRPr="00B95B4E" w:rsidRDefault="00E277BE" w:rsidP="00DA3E71">
      <w:pPr>
        <w:pStyle w:val="a6"/>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В каждой категории участников: взрослая группа и детская группа, выделяется не менее 8 призовых мест с распределением по схеме: 2 (два) 1-х места, 2(два) 2-х места, 4(четыре) 3-х места. Количество призовых мест может быть увеличено или уменьшено, в зависимости от количества участников в каждой группе, уровня традиционной аттестации, что определяется после завершения регистрации мандатной комиссией.</w:t>
      </w:r>
    </w:p>
    <w:p w14:paraId="0FBD2EDD" w14:textId="5F7AB8EF" w:rsidR="008A7B1A" w:rsidRPr="00B95B4E" w:rsidRDefault="008A7B1A" w:rsidP="00E93313">
      <w:pPr>
        <w:spacing w:after="0" w:line="240" w:lineRule="auto"/>
        <w:rPr>
          <w:rFonts w:ascii="Times New Roman" w:eastAsia="Times New Roman" w:hAnsi="Times New Roman" w:cs="Times New Roman"/>
          <w:color w:val="000000" w:themeColor="text1"/>
          <w:sz w:val="28"/>
          <w:szCs w:val="28"/>
          <w:lang w:eastAsia="ru-RU"/>
        </w:rPr>
      </w:pPr>
    </w:p>
    <w:p w14:paraId="02159CF8" w14:textId="77777777" w:rsidR="00496232" w:rsidRPr="00B95B4E" w:rsidRDefault="00496232" w:rsidP="00E93313">
      <w:pPr>
        <w:spacing w:after="0" w:line="240" w:lineRule="auto"/>
        <w:rPr>
          <w:rFonts w:ascii="Times New Roman" w:eastAsia="Times New Roman" w:hAnsi="Times New Roman" w:cs="Times New Roman"/>
          <w:color w:val="000000" w:themeColor="text1"/>
          <w:sz w:val="28"/>
          <w:szCs w:val="28"/>
          <w:lang w:eastAsia="ru-RU"/>
        </w:rPr>
      </w:pPr>
    </w:p>
    <w:p w14:paraId="670F9AD3" w14:textId="0D8E11EB" w:rsidR="002222F9" w:rsidRPr="00B95B4E" w:rsidRDefault="00E277BE" w:rsidP="002222F9">
      <w:pPr>
        <w:pStyle w:val="a6"/>
        <w:numPr>
          <w:ilvl w:val="1"/>
          <w:numId w:val="26"/>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Дисквалификация участника в разделе ката.</w:t>
      </w:r>
      <w:r w:rsidRPr="00B95B4E">
        <w:rPr>
          <w:rFonts w:ascii="Times New Roman" w:eastAsia="Times New Roman" w:hAnsi="Times New Roman" w:cs="Times New Roman"/>
          <w:color w:val="000000" w:themeColor="text1"/>
          <w:sz w:val="28"/>
          <w:szCs w:val="28"/>
          <w:lang w:eastAsia="ru-RU"/>
        </w:rPr>
        <w:t xml:space="preserve"> </w:t>
      </w:r>
    </w:p>
    <w:p w14:paraId="1E520F02" w14:textId="77777777" w:rsidR="00496232" w:rsidRPr="00B95B4E" w:rsidRDefault="00496232" w:rsidP="00496232">
      <w:pPr>
        <w:pStyle w:val="a6"/>
        <w:spacing w:after="0" w:line="240" w:lineRule="auto"/>
        <w:ind w:left="1440"/>
        <w:rPr>
          <w:rFonts w:ascii="Times New Roman" w:eastAsia="Times New Roman" w:hAnsi="Times New Roman" w:cs="Times New Roman"/>
          <w:color w:val="000000" w:themeColor="text1"/>
          <w:sz w:val="28"/>
          <w:szCs w:val="28"/>
          <w:lang w:eastAsia="ru-RU"/>
        </w:rPr>
      </w:pPr>
    </w:p>
    <w:p w14:paraId="7FDB2603" w14:textId="250F4D47" w:rsidR="00496232"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При нарушении кинематической схемы ката.</w:t>
      </w:r>
    </w:p>
    <w:p w14:paraId="57145177" w14:textId="77777777" w:rsidR="0037448A" w:rsidRPr="00B95B4E" w:rsidRDefault="0037448A" w:rsidP="0037448A">
      <w:pPr>
        <w:pStyle w:val="a6"/>
        <w:spacing w:after="0" w:line="240" w:lineRule="auto"/>
        <w:rPr>
          <w:rFonts w:ascii="Times New Roman" w:eastAsia="Times New Roman" w:hAnsi="Times New Roman" w:cs="Times New Roman"/>
          <w:color w:val="000000" w:themeColor="text1"/>
          <w:sz w:val="28"/>
          <w:szCs w:val="28"/>
          <w:lang w:eastAsia="ru-RU"/>
        </w:rPr>
      </w:pPr>
    </w:p>
    <w:p w14:paraId="4D89E73C" w14:textId="418636AB" w:rsidR="00496232"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При явной остановке в ходе выполнения ката.</w:t>
      </w:r>
    </w:p>
    <w:p w14:paraId="54EC224D"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6616FE63" w14:textId="0BE977EB" w:rsidR="00496232"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В случае если участник явно прерывает </w:t>
      </w:r>
      <w:proofErr w:type="gramStart"/>
      <w:r w:rsidRPr="00B95B4E">
        <w:rPr>
          <w:rFonts w:ascii="Times New Roman" w:eastAsia="Times New Roman" w:hAnsi="Times New Roman" w:cs="Times New Roman"/>
          <w:color w:val="000000" w:themeColor="text1"/>
          <w:sz w:val="28"/>
          <w:szCs w:val="28"/>
          <w:lang w:eastAsia="ru-RU"/>
        </w:rPr>
        <w:t>и</w:t>
      </w:r>
      <w:proofErr w:type="gramEnd"/>
      <w:r w:rsidRPr="00B95B4E">
        <w:rPr>
          <w:rFonts w:ascii="Times New Roman" w:eastAsia="Times New Roman" w:hAnsi="Times New Roman" w:cs="Times New Roman"/>
          <w:color w:val="000000" w:themeColor="text1"/>
          <w:sz w:val="28"/>
          <w:szCs w:val="28"/>
          <w:lang w:eastAsia="ru-RU"/>
        </w:rPr>
        <w:t xml:space="preserve"> в связи с этим прекращает исполнение ката.</w:t>
      </w:r>
    </w:p>
    <w:p w14:paraId="16AA2D91"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1EF6E208" w14:textId="3191A977" w:rsidR="00496232"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При падении, грубом нарушении равновесия, вызывающем незапланированные технические действия, передвижения или и иные действия, нарушающие общую схему ката.</w:t>
      </w:r>
    </w:p>
    <w:p w14:paraId="3C1F0E00"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5613968B" w14:textId="7AC04E0F" w:rsidR="00496232"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Если участник исполняет ката не соответствующее заявленному им в протоколе соревнования и объявленному им в начале выступления.</w:t>
      </w:r>
    </w:p>
    <w:p w14:paraId="3E7F7F8C"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627F0E2A" w14:textId="7FA3F837" w:rsidR="00496232"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lastRenderedPageBreak/>
        <w:t>Если заявленное и исполненное ката не соответствует требованиям данного круга соревнований или соревнованиям в целом.</w:t>
      </w:r>
    </w:p>
    <w:p w14:paraId="50765189"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40EF1D5A" w14:textId="5B5F1152" w:rsidR="00496232"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Если заявленное и исполненное ката соответствует уровню </w:t>
      </w:r>
      <w:r w:rsidR="00496232" w:rsidRPr="00B95B4E">
        <w:rPr>
          <w:rFonts w:ascii="Times New Roman" w:eastAsia="Times New Roman" w:hAnsi="Times New Roman" w:cs="Times New Roman"/>
          <w:color w:val="000000" w:themeColor="text1"/>
          <w:sz w:val="28"/>
          <w:szCs w:val="28"/>
          <w:lang w:eastAsia="ru-RU"/>
        </w:rPr>
        <w:t>аттестации</w:t>
      </w:r>
    </w:p>
    <w:p w14:paraId="69285AD1"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761CF184" w14:textId="350FEA38" w:rsidR="00496232"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Участник дисквалифицируется за нарушение этичного поведения по отношению к участникам, организаторам соревнований, тренерскому составу, судьям, пререкания с судьёй во время выступления.</w:t>
      </w:r>
    </w:p>
    <w:p w14:paraId="3E994893"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27DB526D" w14:textId="247AEB92" w:rsidR="00496232"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Если участник дисквалифицируется в первом круге соревнований, то он не допускается до участия во втором круге соревнований.</w:t>
      </w:r>
    </w:p>
    <w:p w14:paraId="1AAC0906"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1FDE8584" w14:textId="7157224E" w:rsidR="0037448A"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Если после объявления фамилии участника судейская коллегия представляет участнику не более 1 минуты для выхода на площадку (татами). В случае, если участник не выходит на площадку (татами) для выступления, его вызывают повторно. Если после повторного вызова участник не выходит на татами по истечении 1 минуты, он дисквалифицируется без права дальнейшего участия в данном разделе.</w:t>
      </w:r>
    </w:p>
    <w:p w14:paraId="36CBF782"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4F08F0EB" w14:textId="0DE0E246" w:rsidR="0037448A"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При дисквалификации итоговая сумма участника в данном разделе - 0 баллов.</w:t>
      </w:r>
    </w:p>
    <w:p w14:paraId="07554CDB" w14:textId="77777777" w:rsidR="0037448A" w:rsidRPr="00B95B4E" w:rsidRDefault="0037448A" w:rsidP="0037448A">
      <w:pPr>
        <w:spacing w:after="0" w:line="240" w:lineRule="auto"/>
        <w:rPr>
          <w:rFonts w:ascii="Times New Roman" w:eastAsia="Times New Roman" w:hAnsi="Times New Roman" w:cs="Times New Roman"/>
          <w:color w:val="000000" w:themeColor="text1"/>
          <w:sz w:val="28"/>
          <w:szCs w:val="28"/>
          <w:lang w:eastAsia="ru-RU"/>
        </w:rPr>
      </w:pPr>
    </w:p>
    <w:p w14:paraId="006C86F6" w14:textId="3AFE7630" w:rsidR="00E277BE" w:rsidRPr="00B95B4E" w:rsidRDefault="00E277BE" w:rsidP="00496232">
      <w:pPr>
        <w:pStyle w:val="a6"/>
        <w:numPr>
          <w:ilvl w:val="0"/>
          <w:numId w:val="33"/>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 xml:space="preserve">Апелляция подаётся официальным представителем и\или тренером команды сразу же после объявления дисквалификации, при этом участник должен остаться на площадке (татами) до окончательного решения, принимаемого официальным судейским совещанием, созываемым главным судьёй соревнований. </w:t>
      </w:r>
      <w:r w:rsidRPr="00B95B4E">
        <w:rPr>
          <w:rFonts w:ascii="Times New Roman" w:eastAsia="Times New Roman" w:hAnsi="Times New Roman" w:cs="Times New Roman"/>
          <w:color w:val="000000" w:themeColor="text1"/>
          <w:sz w:val="28"/>
          <w:szCs w:val="28"/>
          <w:lang w:eastAsia="ru-RU"/>
        </w:rPr>
        <w:br/>
        <w:t xml:space="preserve">Апелляция высказывается в устной форме с последующим оформлением претензии в письменном виде. Решение по апелляции выносится не позднее 15 минут после подачи апелляции с письменным визированием поданного апелляционного решения всеми участниками официального судейского совещания. </w:t>
      </w:r>
      <w:r w:rsidRPr="00B95B4E">
        <w:rPr>
          <w:rFonts w:ascii="Times New Roman" w:eastAsia="Times New Roman" w:hAnsi="Times New Roman" w:cs="Times New Roman"/>
          <w:color w:val="000000" w:themeColor="text1"/>
          <w:sz w:val="28"/>
          <w:szCs w:val="28"/>
          <w:lang w:eastAsia="ru-RU"/>
        </w:rPr>
        <w:br/>
        <w:t xml:space="preserve">В случае если участник самовольно покинул площадку (татами), если официальный представитель и\или тренер команды до начала выступления очередного участника не подал апелляцию все дальнейшие протесты, апелляционные заявления и комментарии по принятому решению </w:t>
      </w:r>
      <w:proofErr w:type="gramStart"/>
      <w:r w:rsidRPr="00B95B4E">
        <w:rPr>
          <w:rFonts w:ascii="Times New Roman" w:eastAsia="Times New Roman" w:hAnsi="Times New Roman" w:cs="Times New Roman"/>
          <w:color w:val="000000" w:themeColor="text1"/>
          <w:sz w:val="28"/>
          <w:szCs w:val="28"/>
          <w:lang w:eastAsia="ru-RU"/>
        </w:rPr>
        <w:t>не принимаются</w:t>
      </w:r>
      <w:proofErr w:type="gramEnd"/>
      <w:r w:rsidRPr="00B95B4E">
        <w:rPr>
          <w:rFonts w:ascii="Times New Roman" w:eastAsia="Times New Roman" w:hAnsi="Times New Roman" w:cs="Times New Roman"/>
          <w:color w:val="000000" w:themeColor="text1"/>
          <w:sz w:val="28"/>
          <w:szCs w:val="28"/>
          <w:lang w:eastAsia="ru-RU"/>
        </w:rPr>
        <w:t xml:space="preserve"> и принятая дисквалификация не аннулируется. </w:t>
      </w:r>
      <w:r w:rsidRPr="00B95B4E">
        <w:rPr>
          <w:rFonts w:ascii="Times New Roman" w:eastAsia="Times New Roman" w:hAnsi="Times New Roman" w:cs="Times New Roman"/>
          <w:color w:val="000000" w:themeColor="text1"/>
          <w:sz w:val="28"/>
          <w:szCs w:val="28"/>
          <w:lang w:eastAsia="ru-RU"/>
        </w:rPr>
        <w:br/>
        <w:t xml:space="preserve">Если участник сам является официальным представителем и\или тренером, то допускается его выход с площадки (татами) для решения апелляционных вопросов и подача апелляционного заявления после окончания собственного текущего выступления. </w:t>
      </w:r>
    </w:p>
    <w:p w14:paraId="4CD05899" w14:textId="3EA39CFD" w:rsidR="008114F4" w:rsidRPr="00B95B4E" w:rsidRDefault="008114F4" w:rsidP="00E93313">
      <w:pPr>
        <w:spacing w:after="0" w:line="240" w:lineRule="auto"/>
        <w:rPr>
          <w:rFonts w:ascii="Times New Roman" w:eastAsia="Times New Roman" w:hAnsi="Times New Roman" w:cs="Times New Roman"/>
          <w:color w:val="000000" w:themeColor="text1"/>
          <w:sz w:val="28"/>
          <w:szCs w:val="28"/>
          <w:lang w:eastAsia="ru-RU"/>
        </w:rPr>
      </w:pPr>
    </w:p>
    <w:p w14:paraId="25CA6AF5" w14:textId="68349369" w:rsidR="0037448A" w:rsidRDefault="0037448A" w:rsidP="00E93313">
      <w:pPr>
        <w:spacing w:after="0" w:line="240" w:lineRule="auto"/>
        <w:rPr>
          <w:rFonts w:ascii="Times New Roman" w:eastAsia="Times New Roman" w:hAnsi="Times New Roman" w:cs="Times New Roman"/>
          <w:color w:val="000000" w:themeColor="text1"/>
          <w:sz w:val="28"/>
          <w:szCs w:val="28"/>
          <w:lang w:eastAsia="ru-RU"/>
        </w:rPr>
      </w:pPr>
    </w:p>
    <w:p w14:paraId="440812B6" w14:textId="04C2BBB8" w:rsidR="00A162E3" w:rsidRDefault="00A162E3" w:rsidP="00E93313">
      <w:pPr>
        <w:spacing w:after="0" w:line="240" w:lineRule="auto"/>
        <w:rPr>
          <w:rFonts w:ascii="Times New Roman" w:eastAsia="Times New Roman" w:hAnsi="Times New Roman" w:cs="Times New Roman"/>
          <w:color w:val="000000" w:themeColor="text1"/>
          <w:sz w:val="28"/>
          <w:szCs w:val="28"/>
          <w:lang w:eastAsia="ru-RU"/>
        </w:rPr>
      </w:pPr>
    </w:p>
    <w:p w14:paraId="3DA82F07" w14:textId="7820E752" w:rsidR="00A162E3" w:rsidRDefault="00A162E3" w:rsidP="00E93313">
      <w:pPr>
        <w:spacing w:after="0" w:line="240" w:lineRule="auto"/>
        <w:rPr>
          <w:rFonts w:ascii="Times New Roman" w:eastAsia="Times New Roman" w:hAnsi="Times New Roman" w:cs="Times New Roman"/>
          <w:color w:val="000000" w:themeColor="text1"/>
          <w:sz w:val="28"/>
          <w:szCs w:val="28"/>
          <w:lang w:eastAsia="ru-RU"/>
        </w:rPr>
      </w:pPr>
    </w:p>
    <w:p w14:paraId="21573571" w14:textId="29AA053F" w:rsidR="00A162E3" w:rsidRDefault="00A162E3" w:rsidP="00E93313">
      <w:pPr>
        <w:spacing w:after="0" w:line="240" w:lineRule="auto"/>
        <w:rPr>
          <w:rFonts w:ascii="Times New Roman" w:eastAsia="Times New Roman" w:hAnsi="Times New Roman" w:cs="Times New Roman"/>
          <w:color w:val="000000" w:themeColor="text1"/>
          <w:sz w:val="28"/>
          <w:szCs w:val="28"/>
          <w:lang w:eastAsia="ru-RU"/>
        </w:rPr>
      </w:pPr>
    </w:p>
    <w:p w14:paraId="7A980984" w14:textId="77777777" w:rsidR="00A162E3" w:rsidRPr="00B95B4E" w:rsidRDefault="00A162E3" w:rsidP="00E93313">
      <w:pPr>
        <w:spacing w:after="0" w:line="240" w:lineRule="auto"/>
        <w:rPr>
          <w:rFonts w:ascii="Times New Roman" w:eastAsia="Times New Roman" w:hAnsi="Times New Roman" w:cs="Times New Roman"/>
          <w:color w:val="000000" w:themeColor="text1"/>
          <w:sz w:val="28"/>
          <w:szCs w:val="28"/>
          <w:lang w:eastAsia="ru-RU"/>
        </w:rPr>
      </w:pPr>
    </w:p>
    <w:p w14:paraId="4BFB3456" w14:textId="4547F5CD" w:rsidR="00E277BE" w:rsidRPr="00B95B4E" w:rsidRDefault="00E277BE" w:rsidP="0037448A">
      <w:pPr>
        <w:pStyle w:val="a6"/>
        <w:numPr>
          <w:ilvl w:val="1"/>
          <w:numId w:val="26"/>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lastRenderedPageBreak/>
        <w:t>Награждение.</w:t>
      </w:r>
    </w:p>
    <w:p w14:paraId="74AD848C" w14:textId="77777777" w:rsidR="0037448A" w:rsidRPr="00B95B4E" w:rsidRDefault="0037448A" w:rsidP="0037448A">
      <w:pPr>
        <w:pStyle w:val="a6"/>
        <w:spacing w:after="0" w:line="240" w:lineRule="auto"/>
        <w:ind w:left="1440"/>
        <w:rPr>
          <w:rFonts w:ascii="Times New Roman" w:eastAsia="Times New Roman" w:hAnsi="Times New Roman" w:cs="Times New Roman"/>
          <w:color w:val="000000" w:themeColor="text1"/>
          <w:sz w:val="28"/>
          <w:szCs w:val="28"/>
          <w:lang w:eastAsia="ru-RU"/>
        </w:rPr>
      </w:pPr>
    </w:p>
    <w:p w14:paraId="7F13B3E2" w14:textId="1EC5AFBF" w:rsidR="00E277BE" w:rsidRPr="00B95B4E" w:rsidRDefault="00E277BE" w:rsidP="0037448A">
      <w:pPr>
        <w:pStyle w:val="a6"/>
        <w:numPr>
          <w:ilvl w:val="0"/>
          <w:numId w:val="34"/>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b/>
          <w:bCs/>
          <w:color w:val="000000" w:themeColor="text1"/>
          <w:sz w:val="28"/>
          <w:szCs w:val="28"/>
          <w:lang w:eastAsia="ru-RU"/>
        </w:rPr>
        <w:t>Награждение</w:t>
      </w:r>
      <w:r w:rsidR="008A7B1A" w:rsidRPr="00B95B4E">
        <w:rPr>
          <w:rFonts w:ascii="Times New Roman" w:eastAsia="Times New Roman" w:hAnsi="Times New Roman" w:cs="Times New Roman"/>
          <w:b/>
          <w:bCs/>
          <w:color w:val="000000" w:themeColor="text1"/>
          <w:sz w:val="28"/>
          <w:szCs w:val="28"/>
          <w:lang w:eastAsia="ru-RU"/>
        </w:rPr>
        <w:t xml:space="preserve"> участников</w:t>
      </w:r>
      <w:r w:rsidRPr="00B95B4E">
        <w:rPr>
          <w:rFonts w:ascii="Times New Roman" w:eastAsia="Times New Roman" w:hAnsi="Times New Roman" w:cs="Times New Roman"/>
          <w:b/>
          <w:bCs/>
          <w:color w:val="000000" w:themeColor="text1"/>
          <w:sz w:val="28"/>
          <w:szCs w:val="28"/>
          <w:lang w:eastAsia="ru-RU"/>
        </w:rPr>
        <w:t xml:space="preserve"> </w:t>
      </w:r>
      <w:r w:rsidR="008A7B1A" w:rsidRPr="00B95B4E">
        <w:rPr>
          <w:rFonts w:ascii="Times New Roman" w:eastAsia="Times New Roman" w:hAnsi="Times New Roman" w:cs="Times New Roman"/>
          <w:b/>
          <w:bCs/>
          <w:color w:val="000000" w:themeColor="text1"/>
          <w:sz w:val="28"/>
          <w:szCs w:val="28"/>
          <w:lang w:eastAsia="ru-RU"/>
        </w:rPr>
        <w:t xml:space="preserve">по сумме </w:t>
      </w:r>
      <w:proofErr w:type="gramStart"/>
      <w:r w:rsidR="008A7B1A" w:rsidRPr="00B95B4E">
        <w:rPr>
          <w:rFonts w:ascii="Times New Roman" w:eastAsia="Times New Roman" w:hAnsi="Times New Roman" w:cs="Times New Roman"/>
          <w:b/>
          <w:bCs/>
          <w:color w:val="000000" w:themeColor="text1"/>
          <w:sz w:val="28"/>
          <w:szCs w:val="28"/>
          <w:lang w:eastAsia="ru-RU"/>
        </w:rPr>
        <w:t>баллов</w:t>
      </w:r>
      <w:proofErr w:type="gramEnd"/>
      <w:r w:rsidR="008A7B1A" w:rsidRPr="00B95B4E">
        <w:rPr>
          <w:rFonts w:ascii="Times New Roman" w:eastAsia="Times New Roman" w:hAnsi="Times New Roman" w:cs="Times New Roman"/>
          <w:b/>
          <w:bCs/>
          <w:color w:val="000000" w:themeColor="text1"/>
          <w:sz w:val="28"/>
          <w:szCs w:val="28"/>
          <w:lang w:eastAsia="ru-RU"/>
        </w:rPr>
        <w:t xml:space="preserve"> набранных участником в двух кругах чемпионата </w:t>
      </w:r>
      <w:r w:rsidR="008A7B1A" w:rsidRPr="00B95B4E">
        <w:rPr>
          <w:rFonts w:ascii="Times New Roman" w:eastAsia="Times New Roman" w:hAnsi="Times New Roman" w:cs="Times New Roman"/>
          <w:color w:val="000000" w:themeColor="text1"/>
          <w:sz w:val="28"/>
          <w:szCs w:val="28"/>
          <w:lang w:eastAsia="ru-RU"/>
        </w:rPr>
        <w:t>(ката без оружия и ката с традиционным оружием);</w:t>
      </w:r>
      <w:r w:rsidRPr="00B95B4E">
        <w:rPr>
          <w:rFonts w:ascii="Times New Roman" w:eastAsia="Times New Roman" w:hAnsi="Times New Roman" w:cs="Times New Roman"/>
          <w:color w:val="000000" w:themeColor="text1"/>
          <w:sz w:val="28"/>
          <w:szCs w:val="28"/>
          <w:lang w:eastAsia="ru-RU"/>
        </w:rPr>
        <w:br/>
      </w:r>
    </w:p>
    <w:p w14:paraId="5843D75A" w14:textId="1736E9B4" w:rsidR="00E277BE" w:rsidRPr="00B95B4E" w:rsidRDefault="00E277BE" w:rsidP="0037448A">
      <w:pPr>
        <w:pStyle w:val="a6"/>
        <w:numPr>
          <w:ilvl w:val="0"/>
          <w:numId w:val="34"/>
        </w:numPr>
        <w:spacing w:after="0" w:line="240" w:lineRule="auto"/>
        <w:rPr>
          <w:rFonts w:ascii="Times New Roman" w:eastAsia="Times New Roman" w:hAnsi="Times New Roman" w:cs="Times New Roman"/>
          <w:color w:val="000000" w:themeColor="text1"/>
          <w:sz w:val="28"/>
          <w:szCs w:val="28"/>
          <w:lang w:eastAsia="ru-RU"/>
        </w:rPr>
      </w:pPr>
      <w:r w:rsidRPr="00B95B4E">
        <w:rPr>
          <w:rFonts w:ascii="Times New Roman" w:eastAsia="Times New Roman" w:hAnsi="Times New Roman" w:cs="Times New Roman"/>
          <w:color w:val="000000" w:themeColor="text1"/>
          <w:sz w:val="28"/>
          <w:szCs w:val="28"/>
          <w:lang w:eastAsia="ru-RU"/>
        </w:rPr>
        <w:t>По решению судебной коллегии допускается награждение мастеров и их наставников, отличившихся по отдельным дисциплинам, а также наставников за активную тренерскую, воспитательную и организационную деятельность.</w:t>
      </w:r>
    </w:p>
    <w:p w14:paraId="0F2224AF" w14:textId="77777777" w:rsidR="008114F4" w:rsidRPr="00B95B4E" w:rsidRDefault="008114F4" w:rsidP="00E93313">
      <w:pPr>
        <w:spacing w:after="0" w:line="240" w:lineRule="auto"/>
        <w:rPr>
          <w:rFonts w:ascii="Times New Roman" w:eastAsia="Times New Roman" w:hAnsi="Times New Roman" w:cs="Times New Roman"/>
          <w:color w:val="000000" w:themeColor="text1"/>
          <w:sz w:val="28"/>
          <w:szCs w:val="28"/>
          <w:lang w:eastAsia="ru-RU"/>
        </w:rPr>
      </w:pPr>
    </w:p>
    <w:p w14:paraId="73C8FF42" w14:textId="0F5327BB" w:rsidR="00F56540" w:rsidRPr="00B95B4E" w:rsidRDefault="00E277BE" w:rsidP="00E93313">
      <w:pPr>
        <w:spacing w:after="0" w:line="240" w:lineRule="auto"/>
        <w:rPr>
          <w:rFonts w:ascii="Times New Roman" w:hAnsi="Times New Roman" w:cs="Times New Roman"/>
          <w:sz w:val="28"/>
          <w:szCs w:val="28"/>
        </w:rPr>
      </w:pPr>
      <w:r w:rsidRPr="00B95B4E">
        <w:rPr>
          <w:rFonts w:ascii="Times New Roman" w:eastAsia="Times New Roman" w:hAnsi="Times New Roman" w:cs="Times New Roman"/>
          <w:sz w:val="28"/>
          <w:szCs w:val="28"/>
          <w:lang w:eastAsia="ru-RU"/>
        </w:rPr>
        <w:br/>
      </w:r>
    </w:p>
    <w:sectPr w:rsidR="00F56540" w:rsidRPr="00B95B4E" w:rsidSect="00E277BE">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5E14"/>
    <w:multiLevelType w:val="hybridMultilevel"/>
    <w:tmpl w:val="DAF4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4E2D01"/>
    <w:multiLevelType w:val="multilevel"/>
    <w:tmpl w:val="8DBC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469D0"/>
    <w:multiLevelType w:val="hybridMultilevel"/>
    <w:tmpl w:val="16D2F5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02508C3"/>
    <w:multiLevelType w:val="hybridMultilevel"/>
    <w:tmpl w:val="6DA48E88"/>
    <w:lvl w:ilvl="0" w:tplc="04190001">
      <w:start w:val="1"/>
      <w:numFmt w:val="bullet"/>
      <w:lvlText w:val=""/>
      <w:lvlJc w:val="left"/>
      <w:pPr>
        <w:ind w:left="720" w:hanging="360"/>
      </w:pPr>
      <w:rPr>
        <w:rFonts w:ascii="Symbol" w:hAnsi="Symbol"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51519"/>
    <w:multiLevelType w:val="hybridMultilevel"/>
    <w:tmpl w:val="2C1A59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7E31546"/>
    <w:multiLevelType w:val="multilevel"/>
    <w:tmpl w:val="ABA4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C5FBA"/>
    <w:multiLevelType w:val="hybridMultilevel"/>
    <w:tmpl w:val="FB327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420AEA"/>
    <w:multiLevelType w:val="multilevel"/>
    <w:tmpl w:val="E762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87621"/>
    <w:multiLevelType w:val="multilevel"/>
    <w:tmpl w:val="343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34B8E"/>
    <w:multiLevelType w:val="hybridMultilevel"/>
    <w:tmpl w:val="6160F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5E74D2"/>
    <w:multiLevelType w:val="multilevel"/>
    <w:tmpl w:val="8300F72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C225F"/>
    <w:multiLevelType w:val="hybridMultilevel"/>
    <w:tmpl w:val="AF8AD1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F520A82"/>
    <w:multiLevelType w:val="multilevel"/>
    <w:tmpl w:val="811C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963BF"/>
    <w:multiLevelType w:val="multilevel"/>
    <w:tmpl w:val="A47C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E2659"/>
    <w:multiLevelType w:val="multilevel"/>
    <w:tmpl w:val="D556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65EC1"/>
    <w:multiLevelType w:val="multilevel"/>
    <w:tmpl w:val="A1CC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B7530"/>
    <w:multiLevelType w:val="hybridMultilevel"/>
    <w:tmpl w:val="73A27C28"/>
    <w:lvl w:ilvl="0" w:tplc="60BC7B9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A72BC3"/>
    <w:multiLevelType w:val="hybridMultilevel"/>
    <w:tmpl w:val="2A06B4EC"/>
    <w:lvl w:ilvl="0" w:tplc="07A6E53A">
      <w:start w:val="4"/>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9F65D6"/>
    <w:multiLevelType w:val="multilevel"/>
    <w:tmpl w:val="24C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207EE"/>
    <w:multiLevelType w:val="hybridMultilevel"/>
    <w:tmpl w:val="EE1A0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4917AF"/>
    <w:multiLevelType w:val="multilevel"/>
    <w:tmpl w:val="B00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435BC"/>
    <w:multiLevelType w:val="hybridMultilevel"/>
    <w:tmpl w:val="525CE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FE02DA"/>
    <w:multiLevelType w:val="hybridMultilevel"/>
    <w:tmpl w:val="405A1A9E"/>
    <w:lvl w:ilvl="0" w:tplc="04190001">
      <w:start w:val="1"/>
      <w:numFmt w:val="bullet"/>
      <w:lvlText w:val=""/>
      <w:lvlJc w:val="left"/>
      <w:pPr>
        <w:ind w:left="720" w:hanging="360"/>
      </w:pPr>
      <w:rPr>
        <w:rFonts w:ascii="Symbol" w:hAnsi="Symbol"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B26F3B"/>
    <w:multiLevelType w:val="hybridMultilevel"/>
    <w:tmpl w:val="E63E68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D9C61B2"/>
    <w:multiLevelType w:val="multilevel"/>
    <w:tmpl w:val="8E52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678A3"/>
    <w:multiLevelType w:val="multilevel"/>
    <w:tmpl w:val="C0B6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A032EE"/>
    <w:multiLevelType w:val="hybridMultilevel"/>
    <w:tmpl w:val="1FC63264"/>
    <w:lvl w:ilvl="0" w:tplc="60BC7B92">
      <w:start w:val="1"/>
      <w:numFmt w:val="decimal"/>
      <w:lvlText w:val="%1."/>
      <w:lvlJc w:val="left"/>
      <w:pPr>
        <w:ind w:left="1440" w:hanging="360"/>
      </w:pPr>
      <w:rPr>
        <w:rFonts w:hint="default"/>
        <w:b/>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7EF17D3"/>
    <w:multiLevelType w:val="multilevel"/>
    <w:tmpl w:val="61BC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44A44"/>
    <w:multiLevelType w:val="hybridMultilevel"/>
    <w:tmpl w:val="5B3A3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7333D2"/>
    <w:multiLevelType w:val="hybridMultilevel"/>
    <w:tmpl w:val="6712A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7F7648"/>
    <w:multiLevelType w:val="multilevel"/>
    <w:tmpl w:val="EF4E3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806779"/>
    <w:multiLevelType w:val="multilevel"/>
    <w:tmpl w:val="AE6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01304"/>
    <w:multiLevelType w:val="hybridMultilevel"/>
    <w:tmpl w:val="7D767DDC"/>
    <w:lvl w:ilvl="0" w:tplc="60BC7B9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442C32"/>
    <w:multiLevelType w:val="multilevel"/>
    <w:tmpl w:val="EF4E362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704094">
    <w:abstractNumId w:val="27"/>
  </w:num>
  <w:num w:numId="2" w16cid:durableId="1416511894">
    <w:abstractNumId w:val="18"/>
  </w:num>
  <w:num w:numId="3" w16cid:durableId="1833712694">
    <w:abstractNumId w:val="24"/>
  </w:num>
  <w:num w:numId="4" w16cid:durableId="1936207241">
    <w:abstractNumId w:val="12"/>
  </w:num>
  <w:num w:numId="5" w16cid:durableId="476842800">
    <w:abstractNumId w:val="14"/>
  </w:num>
  <w:num w:numId="6" w16cid:durableId="946428215">
    <w:abstractNumId w:val="1"/>
  </w:num>
  <w:num w:numId="7" w16cid:durableId="2114592940">
    <w:abstractNumId w:val="7"/>
  </w:num>
  <w:num w:numId="8" w16cid:durableId="238097637">
    <w:abstractNumId w:val="13"/>
  </w:num>
  <w:num w:numId="9" w16cid:durableId="88813720">
    <w:abstractNumId w:val="30"/>
  </w:num>
  <w:num w:numId="10" w16cid:durableId="1331181209">
    <w:abstractNumId w:val="15"/>
  </w:num>
  <w:num w:numId="11" w16cid:durableId="59640038">
    <w:abstractNumId w:val="20"/>
  </w:num>
  <w:num w:numId="12" w16cid:durableId="682825920">
    <w:abstractNumId w:val="31"/>
  </w:num>
  <w:num w:numId="13" w16cid:durableId="651103482">
    <w:abstractNumId w:val="25"/>
  </w:num>
  <w:num w:numId="14" w16cid:durableId="1210192237">
    <w:abstractNumId w:val="5"/>
  </w:num>
  <w:num w:numId="15" w16cid:durableId="632563731">
    <w:abstractNumId w:val="8"/>
  </w:num>
  <w:num w:numId="16" w16cid:durableId="497505975">
    <w:abstractNumId w:val="29"/>
  </w:num>
  <w:num w:numId="17" w16cid:durableId="850341176">
    <w:abstractNumId w:val="3"/>
  </w:num>
  <w:num w:numId="18" w16cid:durableId="1910574400">
    <w:abstractNumId w:val="0"/>
  </w:num>
  <w:num w:numId="19" w16cid:durableId="1855416597">
    <w:abstractNumId w:val="22"/>
  </w:num>
  <w:num w:numId="20" w16cid:durableId="706610231">
    <w:abstractNumId w:val="2"/>
  </w:num>
  <w:num w:numId="21" w16cid:durableId="866405732">
    <w:abstractNumId w:val="33"/>
  </w:num>
  <w:num w:numId="22" w16cid:durableId="95367407">
    <w:abstractNumId w:val="11"/>
  </w:num>
  <w:num w:numId="23" w16cid:durableId="1710570348">
    <w:abstractNumId w:val="16"/>
  </w:num>
  <w:num w:numId="24" w16cid:durableId="1996452084">
    <w:abstractNumId w:val="28"/>
  </w:num>
  <w:num w:numId="25" w16cid:durableId="720902906">
    <w:abstractNumId w:val="17"/>
  </w:num>
  <w:num w:numId="26" w16cid:durableId="1867323951">
    <w:abstractNumId w:val="10"/>
  </w:num>
  <w:num w:numId="27" w16cid:durableId="1376393190">
    <w:abstractNumId w:val="21"/>
  </w:num>
  <w:num w:numId="28" w16cid:durableId="934287027">
    <w:abstractNumId w:val="23"/>
  </w:num>
  <w:num w:numId="29" w16cid:durableId="1025595341">
    <w:abstractNumId w:val="19"/>
  </w:num>
  <w:num w:numId="30" w16cid:durableId="1464614919">
    <w:abstractNumId w:val="26"/>
  </w:num>
  <w:num w:numId="31" w16cid:durableId="63334918">
    <w:abstractNumId w:val="32"/>
  </w:num>
  <w:num w:numId="32" w16cid:durableId="1506556611">
    <w:abstractNumId w:val="4"/>
  </w:num>
  <w:num w:numId="33" w16cid:durableId="914901902">
    <w:abstractNumId w:val="6"/>
  </w:num>
  <w:num w:numId="34" w16cid:durableId="1622882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40"/>
    <w:rsid w:val="00017DA5"/>
    <w:rsid w:val="00036120"/>
    <w:rsid w:val="00103163"/>
    <w:rsid w:val="001609AF"/>
    <w:rsid w:val="002222F9"/>
    <w:rsid w:val="00251C49"/>
    <w:rsid w:val="003338E2"/>
    <w:rsid w:val="00346EDF"/>
    <w:rsid w:val="0037448A"/>
    <w:rsid w:val="003A674A"/>
    <w:rsid w:val="003E5B2C"/>
    <w:rsid w:val="00496232"/>
    <w:rsid w:val="005E7AD7"/>
    <w:rsid w:val="006176AB"/>
    <w:rsid w:val="00692245"/>
    <w:rsid w:val="00735AF4"/>
    <w:rsid w:val="008114F4"/>
    <w:rsid w:val="008A7B1A"/>
    <w:rsid w:val="00943777"/>
    <w:rsid w:val="00963FBF"/>
    <w:rsid w:val="009F1EE7"/>
    <w:rsid w:val="00A162E3"/>
    <w:rsid w:val="00A41D0D"/>
    <w:rsid w:val="00AD7B31"/>
    <w:rsid w:val="00B14DE8"/>
    <w:rsid w:val="00B95B4E"/>
    <w:rsid w:val="00C31B0A"/>
    <w:rsid w:val="00C330CC"/>
    <w:rsid w:val="00C42EC8"/>
    <w:rsid w:val="00C501E0"/>
    <w:rsid w:val="00CD6532"/>
    <w:rsid w:val="00D103C5"/>
    <w:rsid w:val="00D35286"/>
    <w:rsid w:val="00DA3E71"/>
    <w:rsid w:val="00E277BE"/>
    <w:rsid w:val="00E93313"/>
    <w:rsid w:val="00EF60D5"/>
    <w:rsid w:val="00F1056C"/>
    <w:rsid w:val="00F565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118D"/>
  <w15:chartTrackingRefBased/>
  <w15:docId w15:val="{2408B594-2D95-4C98-ABCC-50813217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277BE"/>
    <w:pPr>
      <w:spacing w:before="45" w:after="45" w:line="240" w:lineRule="auto"/>
      <w:outlineLvl w:val="0"/>
    </w:pPr>
    <w:rPr>
      <w:rFonts w:ascii="Arial" w:eastAsia="Times New Roman" w:hAnsi="Arial" w:cs="Arial"/>
      <w:b/>
      <w:bCs/>
      <w:color w:val="993300"/>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7BE"/>
    <w:rPr>
      <w:rFonts w:ascii="Arial" w:eastAsia="Times New Roman" w:hAnsi="Arial" w:cs="Arial"/>
      <w:b/>
      <w:bCs/>
      <w:color w:val="993300"/>
      <w:kern w:val="36"/>
      <w:sz w:val="28"/>
      <w:szCs w:val="28"/>
      <w:lang w:eastAsia="ru-RU"/>
    </w:rPr>
  </w:style>
  <w:style w:type="character" w:styleId="a3">
    <w:name w:val="Hyperlink"/>
    <w:basedOn w:val="a0"/>
    <w:uiPriority w:val="99"/>
    <w:semiHidden/>
    <w:unhideWhenUsed/>
    <w:rsid w:val="00E277BE"/>
    <w:rPr>
      <w:color w:val="CC3300"/>
      <w:u w:val="single"/>
    </w:rPr>
  </w:style>
  <w:style w:type="character" w:styleId="a4">
    <w:name w:val="Strong"/>
    <w:basedOn w:val="a0"/>
    <w:uiPriority w:val="22"/>
    <w:qFormat/>
    <w:rsid w:val="00E277BE"/>
    <w:rPr>
      <w:rFonts w:ascii="Arial" w:hAnsi="Arial" w:cs="Arial" w:hint="default"/>
      <w:b/>
      <w:bCs/>
      <w:color w:val="4C3917"/>
      <w:sz w:val="18"/>
      <w:szCs w:val="18"/>
    </w:rPr>
  </w:style>
  <w:style w:type="paragraph" w:styleId="a5">
    <w:name w:val="Normal (Web)"/>
    <w:basedOn w:val="a"/>
    <w:uiPriority w:val="99"/>
    <w:semiHidden/>
    <w:unhideWhenUsed/>
    <w:rsid w:val="00E277BE"/>
    <w:pPr>
      <w:spacing w:before="100" w:beforeAutospacing="1" w:after="100" w:afterAutospacing="1" w:line="240" w:lineRule="auto"/>
    </w:pPr>
    <w:rPr>
      <w:rFonts w:ascii="Arial" w:eastAsia="Times New Roman" w:hAnsi="Arial" w:cs="Arial"/>
      <w:color w:val="4C3917"/>
      <w:sz w:val="18"/>
      <w:szCs w:val="18"/>
      <w:lang w:eastAsia="ru-RU"/>
    </w:rPr>
  </w:style>
  <w:style w:type="paragraph" w:styleId="a6">
    <w:name w:val="List Paragraph"/>
    <w:basedOn w:val="a"/>
    <w:uiPriority w:val="34"/>
    <w:qFormat/>
    <w:rsid w:val="00C31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89578">
      <w:bodyDiv w:val="1"/>
      <w:marLeft w:val="0"/>
      <w:marRight w:val="0"/>
      <w:marTop w:val="0"/>
      <w:marBottom w:val="0"/>
      <w:divBdr>
        <w:top w:val="none" w:sz="0" w:space="0" w:color="auto"/>
        <w:left w:val="none" w:sz="0" w:space="0" w:color="auto"/>
        <w:bottom w:val="none" w:sz="0" w:space="0" w:color="auto"/>
        <w:right w:val="none" w:sz="0" w:space="0" w:color="auto"/>
      </w:divBdr>
    </w:div>
    <w:div w:id="19185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9</Pages>
  <Words>2365</Words>
  <Characters>13484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Романова</dc:creator>
  <cp:keywords/>
  <dc:description/>
  <cp:lastModifiedBy>Татьяна Романова</cp:lastModifiedBy>
  <cp:revision>20</cp:revision>
  <cp:lastPrinted>2019-12-14T04:05:00Z</cp:lastPrinted>
  <dcterms:created xsi:type="dcterms:W3CDTF">2019-10-06T15:46:00Z</dcterms:created>
  <dcterms:modified xsi:type="dcterms:W3CDTF">2022-07-26T12:33:00Z</dcterms:modified>
</cp:coreProperties>
</file>